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9"/>
        <w:gridCol w:w="1615"/>
        <w:gridCol w:w="1488"/>
      </w:tblGrid>
      <w:tr w:rsidR="009961BC" w:rsidRPr="00BE78B4" w:rsidTr="00942D17">
        <w:trPr>
          <w:jc w:val="center"/>
        </w:trPr>
        <w:tc>
          <w:tcPr>
            <w:tcW w:w="8078" w:type="dxa"/>
            <w:gridSpan w:val="2"/>
            <w:tcBorders>
              <w:top w:val="nil"/>
              <w:left w:val="nil"/>
              <w:bottom w:val="single" w:sz="4" w:space="0" w:color="auto"/>
              <w:right w:val="nil"/>
            </w:tcBorders>
            <w:vAlign w:val="center"/>
          </w:tcPr>
          <w:p w:rsidR="00BE78B4" w:rsidRPr="00BE78B4" w:rsidRDefault="00BE78B4" w:rsidP="008F60BE">
            <w:pPr>
              <w:keepNext/>
              <w:spacing w:before="120" w:after="120" w:line="360" w:lineRule="auto"/>
              <w:jc w:val="right"/>
              <w:outlineLvl w:val="2"/>
              <w:rPr>
                <w:rFonts w:ascii="Times New Roman" w:eastAsia="Times New Roman" w:hAnsi="Times New Roman" w:cs="Times New Roman"/>
                <w:bCs/>
                <w:sz w:val="10"/>
                <w:szCs w:val="10"/>
              </w:rPr>
            </w:pPr>
          </w:p>
        </w:tc>
        <w:tc>
          <w:tcPr>
            <w:tcW w:w="1498" w:type="dxa"/>
            <w:tcBorders>
              <w:top w:val="nil"/>
              <w:left w:val="nil"/>
              <w:bottom w:val="single" w:sz="4" w:space="0" w:color="auto"/>
              <w:right w:val="nil"/>
            </w:tcBorders>
            <w:vAlign w:val="center"/>
          </w:tcPr>
          <w:p w:rsidR="00BE78B4" w:rsidRPr="00BE78B4" w:rsidRDefault="00BE78B4" w:rsidP="008F60BE">
            <w:pPr>
              <w:keepNext/>
              <w:spacing w:before="120" w:after="120" w:line="360" w:lineRule="auto"/>
              <w:jc w:val="center"/>
              <w:outlineLvl w:val="2"/>
              <w:rPr>
                <w:rFonts w:ascii="Verdana" w:eastAsia="Times New Roman" w:hAnsi="Verdana" w:cs="Times New Roman"/>
                <w:b/>
                <w:bCs/>
                <w:spacing w:val="100"/>
                <w:w w:val="150"/>
                <w:sz w:val="10"/>
                <w:szCs w:val="10"/>
              </w:rPr>
            </w:pPr>
          </w:p>
        </w:tc>
      </w:tr>
      <w:tr w:rsidR="009961BC" w:rsidRPr="00BE78B4" w:rsidTr="00942D17">
        <w:trPr>
          <w:jc w:val="center"/>
        </w:trPr>
        <w:tc>
          <w:tcPr>
            <w:tcW w:w="6463" w:type="dxa"/>
            <w:tcBorders>
              <w:bottom w:val="single" w:sz="4" w:space="0" w:color="auto"/>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color w:val="FF0000"/>
                <w:sz w:val="26"/>
                <w:szCs w:val="26"/>
              </w:rPr>
            </w:pPr>
            <w:r>
              <w:rPr>
                <w:rFonts w:ascii="Times New Roman" w:eastAsia="Times New Roman" w:hAnsi="Times New Roman" w:cs="Times New Roman"/>
                <w:b/>
                <w:bCs/>
                <w:color w:val="FF0000"/>
                <w:sz w:val="30"/>
                <w:szCs w:val="26"/>
              </w:rPr>
              <w:t xml:space="preserve">Tên học viên: </w:t>
            </w:r>
            <w:r w:rsidR="006703B5">
              <w:rPr>
                <w:rFonts w:ascii="Times New Roman" w:eastAsia="Times New Roman" w:hAnsi="Times New Roman" w:cs="Times New Roman"/>
                <w:b/>
                <w:bCs/>
                <w:color w:val="FF0000"/>
                <w:sz w:val="30"/>
                <w:szCs w:val="26"/>
              </w:rPr>
              <w:t>VŨ ĐỨC PHÁP</w:t>
            </w:r>
          </w:p>
        </w:tc>
        <w:tc>
          <w:tcPr>
            <w:tcW w:w="3113" w:type="dxa"/>
            <w:gridSpan w:val="2"/>
            <w:tcBorders>
              <w:bottom w:val="single" w:sz="4" w:space="0" w:color="auto"/>
            </w:tcBorders>
            <w:vAlign w:val="center"/>
          </w:tcPr>
          <w:p w:rsidR="00BE78B4" w:rsidRPr="00BE78B4" w:rsidRDefault="009961BC" w:rsidP="008F60BE">
            <w:pPr>
              <w:keepNext/>
              <w:spacing w:before="120" w:after="120" w:line="360" w:lineRule="auto"/>
              <w:jc w:val="center"/>
              <w:outlineLvl w:val="2"/>
              <w:rPr>
                <w:rFonts w:ascii="Times New Roman" w:eastAsia="Times New Roman" w:hAnsi="Times New Roman" w:cs="Times New Roman"/>
                <w:b/>
                <w:bCs/>
                <w:color w:val="FF0000"/>
                <w:w w:val="150"/>
                <w:sz w:val="26"/>
                <w:szCs w:val="26"/>
              </w:rPr>
            </w:pPr>
            <w:r>
              <w:rPr>
                <w:rFonts w:ascii="Times New Roman" w:eastAsia="Times New Roman" w:hAnsi="Times New Roman" w:cs="Times New Roman"/>
                <w:b/>
                <w:bCs/>
                <w:color w:val="FF0000"/>
                <w:w w:val="150"/>
                <w:sz w:val="26"/>
                <w:szCs w:val="26"/>
              </w:rPr>
              <w:t xml:space="preserve">Mã số học viên: </w:t>
            </w:r>
            <w:r w:rsidR="00737766">
              <w:rPr>
                <w:rFonts w:ascii="Times New Roman" w:eastAsia="Times New Roman" w:hAnsi="Times New Roman" w:cs="Times New Roman"/>
                <w:b/>
                <w:bCs/>
                <w:color w:val="FF0000"/>
                <w:w w:val="150"/>
                <w:sz w:val="26"/>
                <w:szCs w:val="26"/>
              </w:rPr>
              <w:t>LTT.GV2.11.0</w:t>
            </w:r>
            <w:r w:rsidR="006703B5">
              <w:rPr>
                <w:rFonts w:ascii="Times New Roman" w:eastAsia="Times New Roman" w:hAnsi="Times New Roman" w:cs="Times New Roman"/>
                <w:b/>
                <w:bCs/>
                <w:color w:val="FF0000"/>
                <w:w w:val="150"/>
                <w:sz w:val="26"/>
                <w:szCs w:val="26"/>
              </w:rPr>
              <w:t>79</w:t>
            </w:r>
          </w:p>
        </w:tc>
      </w:tr>
      <w:tr w:rsidR="00BE78B4" w:rsidRPr="00BE78B4" w:rsidTr="00942D17">
        <w:trPr>
          <w:jc w:val="center"/>
        </w:trPr>
        <w:tc>
          <w:tcPr>
            <w:tcW w:w="6463" w:type="dxa"/>
            <w:tcBorders>
              <w:bottom w:val="single" w:sz="4" w:space="0" w:color="auto"/>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Ngày sinh</w:t>
            </w:r>
            <w:r w:rsidR="00737766">
              <w:rPr>
                <w:rFonts w:ascii="Times New Roman" w:eastAsia="Times New Roman" w:hAnsi="Times New Roman" w:cs="Times New Roman"/>
                <w:b/>
                <w:bCs/>
                <w:color w:val="FF0000"/>
                <w:sz w:val="30"/>
                <w:szCs w:val="26"/>
              </w:rPr>
              <w:t xml:space="preserve">: </w:t>
            </w:r>
            <w:r w:rsidR="006703B5">
              <w:rPr>
                <w:rFonts w:ascii="Times New Roman" w:eastAsia="Times New Roman" w:hAnsi="Times New Roman" w:cs="Times New Roman"/>
                <w:b/>
                <w:bCs/>
                <w:color w:val="FF0000"/>
                <w:sz w:val="30"/>
                <w:szCs w:val="26"/>
              </w:rPr>
              <w:t>26</w:t>
            </w:r>
            <w:r w:rsidR="00737766">
              <w:rPr>
                <w:rFonts w:ascii="Times New Roman" w:eastAsia="Times New Roman" w:hAnsi="Times New Roman" w:cs="Times New Roman"/>
                <w:b/>
                <w:bCs/>
                <w:color w:val="FF0000"/>
                <w:sz w:val="30"/>
                <w:szCs w:val="26"/>
              </w:rPr>
              <w:t>/</w:t>
            </w:r>
            <w:r w:rsidR="006703B5">
              <w:rPr>
                <w:rFonts w:ascii="Times New Roman" w:eastAsia="Times New Roman" w:hAnsi="Times New Roman" w:cs="Times New Roman"/>
                <w:b/>
                <w:bCs/>
                <w:color w:val="FF0000"/>
                <w:sz w:val="30"/>
                <w:szCs w:val="26"/>
              </w:rPr>
              <w:t>09</w:t>
            </w:r>
            <w:r w:rsidR="00737766">
              <w:rPr>
                <w:rFonts w:ascii="Times New Roman" w:eastAsia="Times New Roman" w:hAnsi="Times New Roman" w:cs="Times New Roman"/>
                <w:b/>
                <w:bCs/>
                <w:color w:val="FF0000"/>
                <w:sz w:val="30"/>
                <w:szCs w:val="26"/>
              </w:rPr>
              <w:t>/19</w:t>
            </w:r>
            <w:r w:rsidR="006703B5">
              <w:rPr>
                <w:rFonts w:ascii="Times New Roman" w:eastAsia="Times New Roman" w:hAnsi="Times New Roman" w:cs="Times New Roman"/>
                <w:b/>
                <w:bCs/>
                <w:color w:val="FF0000"/>
                <w:sz w:val="30"/>
                <w:szCs w:val="26"/>
              </w:rPr>
              <w:t>78</w:t>
            </w:r>
          </w:p>
        </w:tc>
        <w:tc>
          <w:tcPr>
            <w:tcW w:w="3113" w:type="dxa"/>
            <w:gridSpan w:val="2"/>
            <w:tcBorders>
              <w:bottom w:val="single" w:sz="4" w:space="0" w:color="auto"/>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Nơi sinh</w:t>
            </w:r>
            <w:r>
              <w:rPr>
                <w:rFonts w:ascii="Times New Roman" w:eastAsia="Times New Roman" w:hAnsi="Times New Roman" w:cs="Times New Roman"/>
                <w:b/>
                <w:bCs/>
                <w:color w:val="FF0000"/>
                <w:w w:val="150"/>
                <w:sz w:val="26"/>
                <w:szCs w:val="26"/>
              </w:rPr>
              <w:t>: TP.HCM</w:t>
            </w:r>
          </w:p>
        </w:tc>
      </w:tr>
      <w:tr w:rsidR="009961BC" w:rsidRPr="00BE78B4" w:rsidTr="00942D17">
        <w:trPr>
          <w:jc w:val="center"/>
        </w:trPr>
        <w:tc>
          <w:tcPr>
            <w:tcW w:w="6463" w:type="dxa"/>
            <w:tcBorders>
              <w:bottom w:val="single" w:sz="4" w:space="0" w:color="auto"/>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Email</w:t>
            </w:r>
            <w:r>
              <w:rPr>
                <w:rFonts w:ascii="Times New Roman" w:eastAsia="Times New Roman" w:hAnsi="Times New Roman" w:cs="Times New Roman"/>
                <w:b/>
                <w:bCs/>
                <w:color w:val="FF0000"/>
                <w:sz w:val="30"/>
                <w:szCs w:val="26"/>
              </w:rPr>
              <w:t xml:space="preserve">: </w:t>
            </w:r>
            <w:r w:rsidR="006703B5">
              <w:rPr>
                <w:rFonts w:ascii="Times New Roman" w:eastAsia="Times New Roman" w:hAnsi="Times New Roman" w:cs="Times New Roman"/>
                <w:b/>
                <w:bCs/>
                <w:color w:val="FF0000"/>
                <w:sz w:val="30"/>
                <w:szCs w:val="26"/>
              </w:rPr>
              <w:t>ducphapv@</w:t>
            </w:r>
            <w:r w:rsidR="00737766">
              <w:rPr>
                <w:rFonts w:ascii="Times New Roman" w:eastAsia="Times New Roman" w:hAnsi="Times New Roman" w:cs="Times New Roman"/>
                <w:b/>
                <w:bCs/>
                <w:color w:val="FF0000"/>
                <w:sz w:val="30"/>
                <w:szCs w:val="26"/>
              </w:rPr>
              <w:t>yahoo</w:t>
            </w:r>
            <w:r>
              <w:rPr>
                <w:rFonts w:ascii="Times New Roman" w:eastAsia="Times New Roman" w:hAnsi="Times New Roman" w:cs="Times New Roman"/>
                <w:b/>
                <w:bCs/>
                <w:color w:val="FF0000"/>
                <w:sz w:val="30"/>
                <w:szCs w:val="26"/>
              </w:rPr>
              <w:t>.com</w:t>
            </w:r>
          </w:p>
        </w:tc>
        <w:tc>
          <w:tcPr>
            <w:tcW w:w="3113" w:type="dxa"/>
            <w:gridSpan w:val="2"/>
            <w:tcBorders>
              <w:bottom w:val="single" w:sz="4" w:space="0" w:color="auto"/>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Số điện thoại</w:t>
            </w:r>
            <w:r w:rsidR="00737766">
              <w:rPr>
                <w:rFonts w:ascii="Times New Roman" w:eastAsia="Times New Roman" w:hAnsi="Times New Roman" w:cs="Times New Roman"/>
                <w:b/>
                <w:bCs/>
                <w:color w:val="FF0000"/>
                <w:w w:val="150"/>
                <w:sz w:val="26"/>
                <w:szCs w:val="26"/>
              </w:rPr>
              <w:t>: 09</w:t>
            </w:r>
            <w:r w:rsidR="006703B5">
              <w:rPr>
                <w:rFonts w:ascii="Times New Roman" w:eastAsia="Times New Roman" w:hAnsi="Times New Roman" w:cs="Times New Roman"/>
                <w:b/>
                <w:bCs/>
                <w:color w:val="FF0000"/>
                <w:w w:val="150"/>
                <w:sz w:val="26"/>
                <w:szCs w:val="26"/>
              </w:rPr>
              <w:t>88662521</w:t>
            </w:r>
          </w:p>
        </w:tc>
      </w:tr>
      <w:tr w:rsidR="00BE78B4" w:rsidRPr="00BE78B4" w:rsidTr="00942D17">
        <w:trPr>
          <w:jc w:val="center"/>
        </w:trPr>
        <w:tc>
          <w:tcPr>
            <w:tcW w:w="9576" w:type="dxa"/>
            <w:gridSpan w:val="3"/>
            <w:tcBorders>
              <w:bottom w:val="single" w:sz="4" w:space="0" w:color="auto"/>
            </w:tcBorders>
            <w:vAlign w:val="center"/>
          </w:tcPr>
          <w:p w:rsidR="00BE78B4" w:rsidRPr="00BE78B4" w:rsidRDefault="00BE78B4" w:rsidP="008F60BE">
            <w:pPr>
              <w:keepNext/>
              <w:spacing w:before="120" w:after="120" w:line="360" w:lineRule="auto"/>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sz w:val="30"/>
                <w:szCs w:val="26"/>
              </w:rPr>
              <w:t>Đơn vị công tác:</w:t>
            </w:r>
            <w:r w:rsidR="009961BC">
              <w:rPr>
                <w:rFonts w:ascii="Times New Roman" w:eastAsia="Times New Roman" w:hAnsi="Times New Roman" w:cs="Times New Roman"/>
                <w:b/>
                <w:bCs/>
                <w:color w:val="FF0000"/>
                <w:sz w:val="30"/>
                <w:szCs w:val="26"/>
              </w:rPr>
              <w:t xml:space="preserve"> Trường cao đẳng Lý Tự Trọng TP.HCM</w:t>
            </w:r>
          </w:p>
        </w:tc>
      </w:tr>
      <w:tr w:rsidR="00BE78B4" w:rsidRPr="00BE78B4" w:rsidTr="00942D17">
        <w:trPr>
          <w:jc w:val="center"/>
        </w:trPr>
        <w:tc>
          <w:tcPr>
            <w:tcW w:w="9576" w:type="dxa"/>
            <w:gridSpan w:val="3"/>
            <w:tcBorders>
              <w:top w:val="single" w:sz="4" w:space="0" w:color="auto"/>
              <w:left w:val="nil"/>
              <w:bottom w:val="single" w:sz="4" w:space="0" w:color="auto"/>
              <w:right w:val="nil"/>
            </w:tcBorders>
            <w:vAlign w:val="center"/>
          </w:tcPr>
          <w:p w:rsidR="00BE78B4" w:rsidRPr="00BE78B4" w:rsidRDefault="00BE78B4" w:rsidP="008F60BE">
            <w:pPr>
              <w:keepNext/>
              <w:spacing w:before="120" w:after="120" w:line="360" w:lineRule="auto"/>
              <w:outlineLvl w:val="2"/>
              <w:rPr>
                <w:rFonts w:ascii="Times New Roman" w:eastAsia="Times New Roman" w:hAnsi="Times New Roman" w:cs="Times New Roman"/>
                <w:b/>
                <w:bCs/>
                <w:w w:val="150"/>
                <w:sz w:val="10"/>
                <w:szCs w:val="10"/>
              </w:rPr>
            </w:pPr>
          </w:p>
        </w:tc>
      </w:tr>
      <w:tr w:rsidR="00BE78B4" w:rsidRPr="00BE78B4" w:rsidTr="00942D17">
        <w:trPr>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sz w:val="26"/>
                <w:szCs w:val="26"/>
              </w:rPr>
            </w:pPr>
            <w:r w:rsidRPr="00BE78B4">
              <w:rPr>
                <w:rFonts w:ascii="Times New Roman" w:eastAsia="Times New Roman" w:hAnsi="Times New Roman" w:cs="Times New Roman"/>
                <w:b/>
                <w:bCs/>
                <w:sz w:val="26"/>
                <w:szCs w:val="26"/>
              </w:rPr>
              <w:t>KHÓA BỒI DƯỠNG THEO TIÊU CHUẨN CHỨC DANH NGHỀ NGHIỆP GIẢNG VIÊN CHÍNH – Hạng II</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8F60BE">
            <w:pPr>
              <w:keepNext/>
              <w:spacing w:before="120" w:after="120" w:line="36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Đơn vị tổ chức: Trường Đại học Sư phạm Tp. Hồ Chí Minh</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7E5749">
            <w:pPr>
              <w:keepNext/>
              <w:tabs>
                <w:tab w:val="left" w:leader="dot" w:pos="8415"/>
              </w:tabs>
              <w:spacing w:before="120" w:after="120" w:line="36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Địa điểm học: </w:t>
            </w:r>
            <w:r w:rsidR="009961BC">
              <w:rPr>
                <w:rFonts w:ascii="Times New Roman" w:eastAsia="Times New Roman" w:hAnsi="Times New Roman" w:cs="Times New Roman"/>
                <w:b/>
                <w:bCs/>
                <w:i/>
                <w:sz w:val="26"/>
                <w:szCs w:val="26"/>
              </w:rPr>
              <w:t xml:space="preserve">Trường cao đẳng Lý Tự Trọng </w:t>
            </w:r>
            <w:r w:rsidR="007E5749">
              <w:rPr>
                <w:rFonts w:ascii="Times New Roman" w:eastAsia="Times New Roman" w:hAnsi="Times New Roman" w:cs="Times New Roman"/>
                <w:b/>
                <w:bCs/>
                <w:i/>
                <w:sz w:val="26"/>
                <w:szCs w:val="26"/>
              </w:rPr>
              <w:t>Thành Phố Hồ Chí Minh</w:t>
            </w:r>
          </w:p>
        </w:tc>
      </w:tr>
      <w:tr w:rsidR="00BE78B4" w:rsidRPr="00BE78B4" w:rsidTr="00942D17">
        <w:trPr>
          <w:trHeight w:val="446"/>
          <w:jc w:val="center"/>
        </w:trPr>
        <w:tc>
          <w:tcPr>
            <w:tcW w:w="9576" w:type="dxa"/>
            <w:gridSpan w:val="3"/>
            <w:tcBorders>
              <w:top w:val="single" w:sz="4" w:space="0" w:color="auto"/>
              <w:left w:val="nil"/>
              <w:bottom w:val="nil"/>
              <w:right w:val="nil"/>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sz w:val="26"/>
                <w:szCs w:val="26"/>
              </w:rPr>
            </w:pPr>
          </w:p>
        </w:tc>
      </w:tr>
      <w:tr w:rsidR="00BE78B4" w:rsidRPr="00BE78B4" w:rsidTr="00942D17">
        <w:trPr>
          <w:jc w:val="center"/>
        </w:trPr>
        <w:tc>
          <w:tcPr>
            <w:tcW w:w="9576" w:type="dxa"/>
            <w:gridSpan w:val="3"/>
            <w:tcBorders>
              <w:top w:val="nil"/>
              <w:left w:val="nil"/>
              <w:bottom w:val="nil"/>
              <w:right w:val="nil"/>
            </w:tcBorders>
            <w:vAlign w:val="center"/>
          </w:tcPr>
          <w:p w:rsidR="00B54B45" w:rsidRPr="00B54B45" w:rsidRDefault="0025016B" w:rsidP="00B54B45">
            <w:pPr>
              <w:keepNext/>
              <w:spacing w:after="120" w:line="360" w:lineRule="auto"/>
              <w:jc w:val="center"/>
              <w:outlineLvl w:val="2"/>
              <w:rPr>
                <w:rFonts w:ascii="Times New Roman" w:eastAsia="Times New Roman" w:hAnsi="Times New Roman" w:cs="Times New Roman"/>
                <w:b/>
                <w:bCs/>
                <w:color w:val="FF0000"/>
                <w:sz w:val="28"/>
                <w:szCs w:val="28"/>
              </w:rPr>
            </w:pPr>
            <w:r w:rsidRPr="00B54B45">
              <w:rPr>
                <w:rFonts w:ascii="Times New Roman" w:eastAsia="Times New Roman" w:hAnsi="Times New Roman" w:cs="Times New Roman"/>
                <w:b/>
                <w:bCs/>
                <w:color w:val="FF0000"/>
                <w:sz w:val="28"/>
                <w:szCs w:val="28"/>
              </w:rPr>
              <w:t xml:space="preserve">ỨNG DỤNG </w:t>
            </w:r>
            <w:r w:rsidR="00270BAF" w:rsidRPr="00B54B45">
              <w:rPr>
                <w:rFonts w:ascii="Times New Roman" w:eastAsia="Times New Roman" w:hAnsi="Times New Roman" w:cs="Times New Roman"/>
                <w:b/>
                <w:bCs/>
                <w:color w:val="FF0000"/>
                <w:sz w:val="28"/>
                <w:szCs w:val="28"/>
              </w:rPr>
              <w:t>PHƯƠNG PHÁP DẠY HỌC THEO ĐỊNH HƯỚNG PHÁT TRIỂN NĂNG LỰC</w:t>
            </w:r>
            <w:r w:rsidRPr="00B54B45">
              <w:rPr>
                <w:rFonts w:ascii="Times New Roman" w:eastAsia="Times New Roman" w:hAnsi="Times New Roman" w:cs="Times New Roman"/>
                <w:b/>
                <w:bCs/>
                <w:color w:val="FF0000"/>
                <w:sz w:val="28"/>
                <w:szCs w:val="28"/>
              </w:rPr>
              <w:t xml:space="preserve"> VÀO MÔN THỰC TẬP TIỆN CƠ BẢN TẠI </w:t>
            </w:r>
          </w:p>
          <w:p w:rsidR="00BE78B4" w:rsidRPr="00B54B45" w:rsidRDefault="0025016B" w:rsidP="00B54B45">
            <w:pPr>
              <w:keepNext/>
              <w:spacing w:after="120" w:line="360" w:lineRule="auto"/>
              <w:jc w:val="center"/>
              <w:outlineLvl w:val="2"/>
              <w:rPr>
                <w:rFonts w:ascii="Times New Roman" w:eastAsia="Times New Roman" w:hAnsi="Times New Roman" w:cs="Times New Roman"/>
                <w:b/>
                <w:bCs/>
                <w:color w:val="FF0000"/>
                <w:sz w:val="28"/>
                <w:szCs w:val="28"/>
              </w:rPr>
            </w:pPr>
            <w:r w:rsidRPr="00B54B45">
              <w:rPr>
                <w:rFonts w:ascii="Times New Roman" w:eastAsia="Times New Roman" w:hAnsi="Times New Roman" w:cs="Times New Roman"/>
                <w:b/>
                <w:bCs/>
                <w:color w:val="FF0000"/>
                <w:sz w:val="28"/>
                <w:szCs w:val="28"/>
              </w:rPr>
              <w:t xml:space="preserve">TRƯỜNG </w:t>
            </w:r>
            <w:r w:rsidR="00B54B45" w:rsidRPr="00B54B45">
              <w:rPr>
                <w:rFonts w:ascii="Times New Roman" w:eastAsia="Times New Roman" w:hAnsi="Times New Roman" w:cs="Times New Roman"/>
                <w:b/>
                <w:bCs/>
                <w:color w:val="FF0000"/>
                <w:sz w:val="28"/>
                <w:szCs w:val="28"/>
              </w:rPr>
              <w:t>C</w:t>
            </w:r>
            <w:r w:rsidRPr="00B54B45">
              <w:rPr>
                <w:rFonts w:ascii="Times New Roman" w:eastAsia="Times New Roman" w:hAnsi="Times New Roman" w:cs="Times New Roman"/>
                <w:b/>
                <w:bCs/>
                <w:color w:val="FF0000"/>
                <w:sz w:val="28"/>
                <w:szCs w:val="28"/>
              </w:rPr>
              <w:t>AO ĐẲNG LÝ TỰ TRỌNG</w:t>
            </w:r>
          </w:p>
          <w:p w:rsidR="00BE78B4" w:rsidRPr="00BE78B4" w:rsidRDefault="00BE78B4" w:rsidP="008F60BE">
            <w:pPr>
              <w:keepNext/>
              <w:spacing w:before="120" w:after="120" w:line="360" w:lineRule="auto"/>
              <w:jc w:val="center"/>
              <w:outlineLvl w:val="2"/>
              <w:rPr>
                <w:rFonts w:ascii="Arial" w:eastAsia="Times New Roman" w:hAnsi="Arial" w:cs="Arial"/>
                <w:b/>
                <w:bCs/>
                <w:i/>
                <w:sz w:val="28"/>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BE78B4" w:rsidP="008F60BE">
            <w:pPr>
              <w:keepNext/>
              <w:spacing w:before="120" w:after="120" w:line="360" w:lineRule="auto"/>
              <w:jc w:val="center"/>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Bài thu hoạch này được hoàn </w:t>
            </w:r>
            <w:r w:rsidR="00F14479">
              <w:rPr>
                <w:rFonts w:ascii="Times New Roman" w:eastAsia="Times New Roman" w:hAnsi="Times New Roman" w:cs="Times New Roman"/>
                <w:b/>
                <w:bCs/>
                <w:i/>
                <w:sz w:val="26"/>
                <w:szCs w:val="26"/>
              </w:rPr>
              <w:t>thành vào ngày 0</w:t>
            </w:r>
            <w:r w:rsidR="006703B5">
              <w:rPr>
                <w:rFonts w:ascii="Times New Roman" w:eastAsia="Times New Roman" w:hAnsi="Times New Roman" w:cs="Times New Roman"/>
                <w:b/>
                <w:bCs/>
                <w:i/>
                <w:sz w:val="26"/>
                <w:szCs w:val="26"/>
              </w:rPr>
              <w:t>1</w:t>
            </w:r>
            <w:r w:rsidRPr="00BE78B4">
              <w:rPr>
                <w:rFonts w:ascii="Times New Roman" w:eastAsia="Times New Roman" w:hAnsi="Times New Roman" w:cs="Times New Roman"/>
                <w:b/>
                <w:bCs/>
                <w:i/>
                <w:sz w:val="26"/>
                <w:szCs w:val="26"/>
              </w:rPr>
              <w:t>/</w:t>
            </w:r>
            <w:r w:rsidR="00F14479">
              <w:rPr>
                <w:rFonts w:ascii="Times New Roman" w:eastAsia="Times New Roman" w:hAnsi="Times New Roman" w:cs="Times New Roman"/>
                <w:b/>
                <w:bCs/>
                <w:i/>
                <w:sz w:val="26"/>
                <w:szCs w:val="26"/>
              </w:rPr>
              <w:t>03</w:t>
            </w:r>
            <w:r w:rsidRPr="00BE78B4">
              <w:rPr>
                <w:rFonts w:ascii="Times New Roman" w:eastAsia="Times New Roman" w:hAnsi="Times New Roman" w:cs="Times New Roman"/>
                <w:b/>
                <w:bCs/>
                <w:i/>
                <w:sz w:val="26"/>
                <w:szCs w:val="26"/>
              </w:rPr>
              <w:t>/201</w:t>
            </w:r>
            <w:r w:rsidR="00F14479">
              <w:rPr>
                <w:rFonts w:ascii="Times New Roman" w:eastAsia="Times New Roman" w:hAnsi="Times New Roman" w:cs="Times New Roman"/>
                <w:b/>
                <w:bCs/>
                <w:i/>
                <w:sz w:val="26"/>
                <w:szCs w:val="26"/>
              </w:rPr>
              <w:t>9</w:t>
            </w:r>
          </w:p>
        </w:tc>
      </w:tr>
    </w:tbl>
    <w:p w:rsidR="00942D17" w:rsidRDefault="00942D17" w:rsidP="008F60BE">
      <w:pPr>
        <w:spacing w:before="120" w:after="120" w:line="360" w:lineRule="auto"/>
        <w:jc w:val="center"/>
        <w:rPr>
          <w:rFonts w:ascii="Times New Roman" w:hAnsi="Times New Roman" w:cs="Times New Roman"/>
          <w:b/>
          <w:sz w:val="28"/>
          <w:szCs w:val="28"/>
        </w:rPr>
      </w:pPr>
    </w:p>
    <w:p w:rsidR="00942D17" w:rsidRDefault="00942D17" w:rsidP="008F60BE">
      <w:pPr>
        <w:spacing w:before="120" w:after="120" w:line="360" w:lineRule="auto"/>
        <w:jc w:val="center"/>
        <w:rPr>
          <w:rFonts w:ascii="Times New Roman" w:hAnsi="Times New Roman" w:cs="Times New Roman"/>
          <w:b/>
          <w:sz w:val="28"/>
          <w:szCs w:val="28"/>
        </w:rPr>
      </w:pPr>
    </w:p>
    <w:p w:rsidR="00942D17" w:rsidRDefault="00942D17" w:rsidP="008F60BE">
      <w:pPr>
        <w:spacing w:before="120" w:after="120" w:line="360" w:lineRule="auto"/>
        <w:jc w:val="center"/>
        <w:rPr>
          <w:rFonts w:ascii="Times New Roman" w:hAnsi="Times New Roman" w:cs="Times New Roman"/>
          <w:b/>
          <w:sz w:val="28"/>
          <w:szCs w:val="28"/>
        </w:rPr>
      </w:pPr>
    </w:p>
    <w:p w:rsidR="00942D17" w:rsidRDefault="00942D17" w:rsidP="008F60BE">
      <w:pPr>
        <w:spacing w:before="120" w:after="120" w:line="360" w:lineRule="auto"/>
        <w:jc w:val="center"/>
        <w:rPr>
          <w:rFonts w:ascii="Times New Roman" w:hAnsi="Times New Roman" w:cs="Times New Roman"/>
          <w:b/>
          <w:sz w:val="28"/>
          <w:szCs w:val="28"/>
        </w:rPr>
      </w:pPr>
    </w:p>
    <w:p w:rsidR="00AB4B9C" w:rsidRPr="00295846" w:rsidRDefault="00AB4B9C" w:rsidP="008F60BE">
      <w:pPr>
        <w:spacing w:after="120" w:line="360" w:lineRule="auto"/>
        <w:ind w:left="600"/>
        <w:jc w:val="center"/>
        <w:rPr>
          <w:rFonts w:ascii="Times New Roman" w:hAnsi="Times New Roman"/>
          <w:b/>
          <w:sz w:val="32"/>
          <w:szCs w:val="32"/>
        </w:rPr>
      </w:pPr>
      <w:r w:rsidRPr="00295846">
        <w:rPr>
          <w:rFonts w:ascii="Times New Roman" w:hAnsi="Times New Roman"/>
          <w:b/>
          <w:sz w:val="32"/>
          <w:szCs w:val="32"/>
        </w:rPr>
        <w:lastRenderedPageBreak/>
        <w:t>Phần 1: Mở đầu</w:t>
      </w:r>
      <w:bookmarkStart w:id="0" w:name="_TOC_250009"/>
      <w:r w:rsidRPr="00295846">
        <w:rPr>
          <w:rFonts w:ascii="Times New Roman" w:hAnsi="Times New Roman"/>
          <w:b/>
          <w:sz w:val="32"/>
          <w:szCs w:val="32"/>
        </w:rPr>
        <w:t xml:space="preserve"> - Lý do chọn đề tài viết thu</w:t>
      </w:r>
      <w:r w:rsidRPr="00295846">
        <w:rPr>
          <w:rFonts w:ascii="Times New Roman" w:hAnsi="Times New Roman"/>
          <w:b/>
          <w:spacing w:val="-6"/>
          <w:sz w:val="32"/>
          <w:szCs w:val="32"/>
        </w:rPr>
        <w:t xml:space="preserve"> </w:t>
      </w:r>
      <w:bookmarkEnd w:id="0"/>
      <w:r w:rsidRPr="00295846">
        <w:rPr>
          <w:rFonts w:ascii="Times New Roman" w:hAnsi="Times New Roman"/>
          <w:b/>
          <w:sz w:val="32"/>
          <w:szCs w:val="32"/>
        </w:rPr>
        <w:t>hoạch</w:t>
      </w:r>
    </w:p>
    <w:p w:rsidR="00AB45C8" w:rsidRDefault="00AB4B9C" w:rsidP="008F60BE">
      <w:pPr>
        <w:spacing w:before="120" w:after="120" w:line="360" w:lineRule="auto"/>
        <w:ind w:firstLine="720"/>
        <w:jc w:val="both"/>
        <w:rPr>
          <w:rFonts w:ascii="Times New Roman" w:hAnsi="Times New Roman" w:cs="Times New Roman"/>
          <w:bCs/>
          <w:spacing w:val="-2"/>
          <w:sz w:val="28"/>
          <w:szCs w:val="28"/>
        </w:rPr>
      </w:pPr>
      <w:r w:rsidRPr="007A5FE8">
        <w:rPr>
          <w:rFonts w:ascii="Times New Roman" w:hAnsi="Times New Roman"/>
          <w:sz w:val="28"/>
          <w:szCs w:val="28"/>
        </w:rPr>
        <w:t>Sau khi tham gia khóa học bồi dưỡng chức danh nghề nghiệp giảng viên chính hạng II tôi đã được tiếp thu những kiến thức bổ ích từ các chuyên đề như: các kiến thức về quản lý nhà nước, chiến lược và chính sách phát triển giáo dục và đào tạo, quản lý giáo dục và chính sách phát triển giáo dục trong cơ chế thị trường định hướng XHCN,</w:t>
      </w:r>
      <w:r w:rsidRPr="007A5FE8">
        <w:rPr>
          <w:rFonts w:ascii="Times New Roman" w:hAnsi="Times New Roman"/>
          <w:sz w:val="28"/>
          <w:szCs w:val="28"/>
          <w:lang w:val="vi-VN"/>
        </w:rPr>
        <w:t xml:space="preserve"> </w:t>
      </w:r>
      <w:r w:rsidRPr="007A5FE8">
        <w:rPr>
          <w:rFonts w:ascii="Times New Roman" w:hAnsi="Times New Roman"/>
          <w:sz w:val="28"/>
          <w:szCs w:val="28"/>
        </w:rPr>
        <w:t>kiến thức, kỹ năng nghề nghiệp chuyên ngành và đạo đức nghề nghiệp;</w:t>
      </w:r>
      <w:r>
        <w:rPr>
          <w:rFonts w:ascii="Times New Roman" w:hAnsi="Times New Roman"/>
          <w:sz w:val="28"/>
          <w:szCs w:val="28"/>
        </w:rPr>
        <w:t xml:space="preserve"> </w:t>
      </w:r>
      <w:r w:rsidRPr="007A5FE8">
        <w:rPr>
          <w:rFonts w:ascii="Times New Roman" w:hAnsi="Times New Roman"/>
          <w:sz w:val="28"/>
          <w:szCs w:val="28"/>
        </w:rPr>
        <w:t>xây dựng văn hóa trong cơ sở giáo dục đại học, dạy học theo định hướng phát triển năng lực học sinh. Trong các chuyên đề trên đều là những kiến thức bổ ích phục vụ cho công tác chuyên môn nghiệp vụ của bản thân mỗi giáo viên. Một trong các chuyên đề của khóa học đã giúp tôi hiểu sâu hơn và để áp dụng có hiệu quả trong hoạt động dạy học của bản thân đó là chuyên đề</w:t>
      </w:r>
      <w:r w:rsidRPr="007A5FE8">
        <w:rPr>
          <w:rFonts w:ascii="Times New Roman" w:hAnsi="Times New Roman"/>
          <w:i/>
          <w:sz w:val="28"/>
          <w:szCs w:val="28"/>
        </w:rPr>
        <w:t xml:space="preserve"> “Dạy học theo định hướng phát triển năng lực học sinh”</w:t>
      </w:r>
      <w:r w:rsidRPr="007A5FE8">
        <w:rPr>
          <w:rFonts w:ascii="Times New Roman" w:hAnsi="Times New Roman"/>
          <w:sz w:val="28"/>
          <w:szCs w:val="28"/>
        </w:rPr>
        <w:t xml:space="preserve">, đây cũng là chuyên đề mà các </w:t>
      </w:r>
      <w:r w:rsidR="00E12377">
        <w:rPr>
          <w:rFonts w:ascii="Times New Roman" w:hAnsi="Times New Roman"/>
          <w:sz w:val="28"/>
          <w:szCs w:val="28"/>
        </w:rPr>
        <w:t>K</w:t>
      </w:r>
      <w:r w:rsidRPr="007A5FE8">
        <w:rPr>
          <w:rFonts w:ascii="Times New Roman" w:hAnsi="Times New Roman"/>
          <w:sz w:val="28"/>
          <w:szCs w:val="28"/>
        </w:rPr>
        <w:t xml:space="preserve">hoa ở trường tôi đã triển khai và đang thực hiện. </w:t>
      </w:r>
      <w:r w:rsidR="00AB45C8" w:rsidRPr="00942D17">
        <w:rPr>
          <w:rFonts w:ascii="Times New Roman" w:eastAsia="Calibri" w:hAnsi="Times New Roman" w:cs="Times New Roman"/>
          <w:sz w:val="28"/>
          <w:szCs w:val="28"/>
        </w:rPr>
        <w:t>Hầu hết giáo viên hiện nay đã được trang bị</w:t>
      </w:r>
      <w:r w:rsidR="00AB45C8">
        <w:rPr>
          <w:rFonts w:ascii="Times New Roman" w:eastAsia="Calibri" w:hAnsi="Times New Roman" w:cs="Times New Roman"/>
          <w:sz w:val="28"/>
          <w:szCs w:val="28"/>
        </w:rPr>
        <w:t xml:space="preserve"> </w:t>
      </w:r>
      <w:r w:rsidR="00AB45C8" w:rsidRPr="00942D17">
        <w:rPr>
          <w:rFonts w:ascii="Times New Roman" w:eastAsia="Calibri" w:hAnsi="Times New Roman" w:cs="Times New Roman"/>
          <w:sz w:val="28"/>
          <w:szCs w:val="28"/>
        </w:rPr>
        <w:t>lí luận về các phương pháp và</w:t>
      </w:r>
      <w:r w:rsidR="00AB45C8">
        <w:rPr>
          <w:rFonts w:ascii="Times New Roman" w:eastAsia="Calibri" w:hAnsi="Times New Roman" w:cs="Times New Roman"/>
          <w:sz w:val="28"/>
          <w:szCs w:val="28"/>
        </w:rPr>
        <w:t xml:space="preserve"> </w:t>
      </w:r>
      <w:r w:rsidR="00AB45C8" w:rsidRPr="00942D17">
        <w:rPr>
          <w:rFonts w:ascii="Times New Roman" w:eastAsia="Calibri" w:hAnsi="Times New Roman" w:cs="Times New Roman"/>
          <w:sz w:val="28"/>
          <w:szCs w:val="28"/>
        </w:rPr>
        <w:t>kĩ</w:t>
      </w:r>
      <w:r w:rsidR="00AB45C8">
        <w:rPr>
          <w:rFonts w:ascii="Times New Roman" w:eastAsia="Calibri" w:hAnsi="Times New Roman" w:cs="Times New Roman"/>
          <w:sz w:val="28"/>
          <w:szCs w:val="28"/>
        </w:rPr>
        <w:t xml:space="preserve"> </w:t>
      </w:r>
      <w:r w:rsidR="00AB45C8" w:rsidRPr="00942D17">
        <w:rPr>
          <w:rFonts w:ascii="Times New Roman" w:eastAsia="Calibri" w:hAnsi="Times New Roman" w:cs="Times New Roman"/>
          <w:sz w:val="28"/>
          <w:szCs w:val="28"/>
        </w:rPr>
        <w:t xml:space="preserve">thuật dạy học tích cực trong quá trình đào tạo tại các trường sư phạm. Tuy nhiên, việc thực hiện các phương pháp dạy học tích cực trong thực tiễn còn chưa thường xuyên và chưa hiệu quả. Nguyên nhân là </w:t>
      </w:r>
      <w:r w:rsidR="00AB45C8" w:rsidRPr="00942D17">
        <w:rPr>
          <w:rFonts w:ascii="Times New Roman" w:eastAsia="Times New Roman" w:hAnsi="Times New Roman" w:cs="Times New Roman"/>
          <w:bCs/>
          <w:spacing w:val="-2"/>
          <w:sz w:val="28"/>
          <w:szCs w:val="28"/>
        </w:rPr>
        <w:t>việc trình bày kiến thức trong sách giáo khoa theo định hướng nội dung, nặng về</w:t>
      </w:r>
      <w:r w:rsidR="00AB45C8">
        <w:rPr>
          <w:rFonts w:ascii="Times New Roman" w:eastAsia="Times New Roman" w:hAnsi="Times New Roman" w:cs="Times New Roman"/>
          <w:bCs/>
          <w:spacing w:val="-2"/>
          <w:sz w:val="28"/>
          <w:szCs w:val="28"/>
        </w:rPr>
        <w:t xml:space="preserve"> </w:t>
      </w:r>
      <w:r w:rsidR="00AB45C8" w:rsidRPr="00942D17">
        <w:rPr>
          <w:rFonts w:ascii="Times New Roman" w:eastAsia="Times New Roman" w:hAnsi="Times New Roman" w:cs="Times New Roman"/>
          <w:bCs/>
          <w:spacing w:val="-2"/>
          <w:sz w:val="28"/>
          <w:szCs w:val="28"/>
        </w:rPr>
        <w:t>lập luận, suy luận, diễn giải; có những nội dung kiến thức được đưa vào nhiều môn học; h</w:t>
      </w:r>
      <w:r w:rsidR="00AB45C8" w:rsidRPr="00942D17">
        <w:rPr>
          <w:rFonts w:ascii="Times New Roman" w:hAnsi="Times New Roman" w:cs="Times New Roman"/>
          <w:bCs/>
          <w:spacing w:val="-2"/>
          <w:sz w:val="28"/>
          <w:szCs w:val="28"/>
        </w:rPr>
        <w:t>ình thức dạy học chủ yếu trên lớp theo từng bài/tiết nhằm "truyền tải" hết những gì được viết trong sách giáo khoa, chủ yếu là "hình thành kiến thức", ít thực hành, vận dụng kiến thức.</w:t>
      </w:r>
      <w:r w:rsidR="00AB45C8">
        <w:rPr>
          <w:rFonts w:ascii="Times New Roman" w:hAnsi="Times New Roman" w:cs="Times New Roman"/>
          <w:bCs/>
          <w:spacing w:val="-2"/>
          <w:sz w:val="28"/>
          <w:szCs w:val="28"/>
        </w:rPr>
        <w:t xml:space="preserve"> </w:t>
      </w:r>
    </w:p>
    <w:p w:rsidR="00AB4B9C" w:rsidRPr="00295846" w:rsidRDefault="00AB4B9C" w:rsidP="008F60BE">
      <w:pPr>
        <w:spacing w:after="120" w:line="360" w:lineRule="auto"/>
        <w:ind w:left="387" w:firstLine="540"/>
        <w:jc w:val="center"/>
        <w:rPr>
          <w:rFonts w:ascii="Times New Roman" w:hAnsi="Times New Roman"/>
          <w:b/>
          <w:sz w:val="32"/>
          <w:szCs w:val="32"/>
        </w:rPr>
      </w:pPr>
      <w:r w:rsidRPr="00295846">
        <w:rPr>
          <w:rFonts w:ascii="Times New Roman" w:hAnsi="Times New Roman"/>
          <w:b/>
          <w:bCs/>
          <w:sz w:val="32"/>
          <w:szCs w:val="32"/>
        </w:rPr>
        <w:t>Phần 2: Nội dung bài viết</w:t>
      </w:r>
    </w:p>
    <w:p w:rsidR="00AB4B9C" w:rsidRDefault="0025016B" w:rsidP="008F60BE">
      <w:pPr>
        <w:spacing w:before="120" w:after="120" w:line="360" w:lineRule="auto"/>
        <w:rPr>
          <w:rFonts w:ascii="Times New Roman" w:hAnsi="Times New Roman" w:cs="Times New Roman"/>
          <w:b/>
          <w:sz w:val="28"/>
          <w:szCs w:val="28"/>
        </w:rPr>
      </w:pPr>
      <w:r>
        <w:rPr>
          <w:rFonts w:ascii="Times New Roman" w:hAnsi="Times New Roman"/>
          <w:b/>
          <w:bCs/>
          <w:sz w:val="28"/>
          <w:szCs w:val="28"/>
          <w:lang w:val="vi-VN"/>
        </w:rPr>
        <w:t>2.1 Nêu thực trạng của vấn đề</w:t>
      </w:r>
    </w:p>
    <w:p w:rsidR="001C5622" w:rsidRDefault="001C5622" w:rsidP="008F60BE">
      <w:pPr>
        <w:spacing w:after="120" w:line="360" w:lineRule="auto"/>
        <w:ind w:firstLine="720"/>
        <w:jc w:val="both"/>
        <w:rPr>
          <w:rFonts w:ascii="Times New Roman" w:eastAsia="Times New Roman" w:hAnsi="Times New Roman" w:cs="Times New Roman"/>
          <w:bCs/>
          <w:spacing w:val="-2"/>
          <w:sz w:val="28"/>
          <w:szCs w:val="28"/>
        </w:rPr>
      </w:pPr>
      <w:r w:rsidRPr="001C5622">
        <w:rPr>
          <w:rFonts w:ascii="Times New Roman" w:hAnsi="Times New Roman" w:cs="Times New Roman"/>
          <w:bCs/>
          <w:spacing w:val="-2"/>
          <w:sz w:val="28"/>
          <w:szCs w:val="28"/>
        </w:rPr>
        <w:t>Hiện các khu công nghiệp chế xuất trên địa bàn các tỉnh phía Nam như TP.HCM và các tỉnh lân cận luôn trong tình trạng thiếu hụt đội ngũ kỹ sư</w:t>
      </w:r>
      <w:r w:rsidR="00E12377">
        <w:rPr>
          <w:rFonts w:ascii="Times New Roman" w:hAnsi="Times New Roman" w:cs="Times New Roman"/>
          <w:bCs/>
          <w:spacing w:val="-2"/>
          <w:sz w:val="28"/>
          <w:szCs w:val="28"/>
        </w:rPr>
        <w:t>, công nhân</w:t>
      </w:r>
      <w:r w:rsidRPr="001C5622">
        <w:rPr>
          <w:rFonts w:ascii="Times New Roman" w:hAnsi="Times New Roman" w:cs="Times New Roman"/>
          <w:bCs/>
          <w:spacing w:val="-2"/>
          <w:sz w:val="28"/>
          <w:szCs w:val="28"/>
        </w:rPr>
        <w:t xml:space="preserve"> lành nghề các ngành chế tạo máy, tiện, phay</w:t>
      </w:r>
      <w:r w:rsidR="00B8438D">
        <w:rPr>
          <w:rFonts w:ascii="Times New Roman" w:hAnsi="Times New Roman" w:cs="Times New Roman"/>
          <w:bCs/>
          <w:spacing w:val="-2"/>
          <w:sz w:val="28"/>
          <w:szCs w:val="28"/>
        </w:rPr>
        <w:t>, hàn</w:t>
      </w:r>
      <w:r w:rsidRPr="001C5622">
        <w:rPr>
          <w:rFonts w:ascii="Times New Roman" w:hAnsi="Times New Roman" w:cs="Times New Roman"/>
          <w:bCs/>
          <w:spacing w:val="-2"/>
          <w:sz w:val="28"/>
          <w:szCs w:val="28"/>
        </w:rPr>
        <w:t>… dù đăng tuyển khá nhiều</w:t>
      </w:r>
      <w:r w:rsidRPr="001C5622">
        <w:rPr>
          <w:rFonts w:ascii="Times New Roman" w:hAnsi="Times New Roman" w:cs="Times New Roman"/>
          <w:bCs/>
          <w:spacing w:val="-2"/>
          <w:sz w:val="28"/>
          <w:szCs w:val="28"/>
        </w:rPr>
        <w:t xml:space="preserve">. </w:t>
      </w:r>
      <w:r w:rsidRPr="001C5622">
        <w:rPr>
          <w:rFonts w:ascii="Times New Roman" w:hAnsi="Times New Roman" w:cs="Times New Roman"/>
          <w:bCs/>
          <w:spacing w:val="-2"/>
          <w:sz w:val="28"/>
          <w:szCs w:val="28"/>
        </w:rPr>
        <w:t xml:space="preserve">Để đáp ứng nhu cầu của nhà tuyển dụng thì </w:t>
      </w:r>
      <w:r w:rsidRPr="001C5622">
        <w:rPr>
          <w:rFonts w:ascii="Times New Roman" w:hAnsi="Times New Roman" w:cs="Times New Roman"/>
          <w:bCs/>
          <w:spacing w:val="-2"/>
          <w:sz w:val="28"/>
          <w:szCs w:val="28"/>
        </w:rPr>
        <w:t>người lao động phải có</w:t>
      </w:r>
      <w:r w:rsidRPr="001C5622">
        <w:rPr>
          <w:rFonts w:ascii="Times New Roman" w:hAnsi="Times New Roman" w:cs="Times New Roman"/>
          <w:bCs/>
          <w:spacing w:val="-2"/>
          <w:sz w:val="28"/>
          <w:szCs w:val="28"/>
        </w:rPr>
        <w:t xml:space="preserve"> kiến thức chuyên ngành</w:t>
      </w:r>
      <w:r w:rsidR="00E12377">
        <w:rPr>
          <w:rFonts w:ascii="Times New Roman" w:hAnsi="Times New Roman" w:cs="Times New Roman"/>
          <w:bCs/>
          <w:spacing w:val="-2"/>
          <w:sz w:val="28"/>
          <w:szCs w:val="28"/>
        </w:rPr>
        <w:t xml:space="preserve"> tốt</w:t>
      </w:r>
      <w:r w:rsidRPr="001C5622">
        <w:rPr>
          <w:rFonts w:ascii="Times New Roman" w:hAnsi="Times New Roman" w:cs="Times New Roman"/>
          <w:bCs/>
          <w:spacing w:val="-2"/>
          <w:sz w:val="28"/>
          <w:szCs w:val="28"/>
        </w:rPr>
        <w:t>, tay nghề tốt, chủ động trong công việc và tác phong công ngh</w:t>
      </w:r>
      <w:r w:rsidR="001C3988">
        <w:rPr>
          <w:rFonts w:ascii="Times New Roman" w:hAnsi="Times New Roman" w:cs="Times New Roman"/>
          <w:bCs/>
          <w:spacing w:val="-2"/>
          <w:sz w:val="28"/>
          <w:szCs w:val="28"/>
        </w:rPr>
        <w:t>i</w:t>
      </w:r>
      <w:r w:rsidRPr="001C5622">
        <w:rPr>
          <w:rFonts w:ascii="Times New Roman" w:hAnsi="Times New Roman" w:cs="Times New Roman"/>
          <w:bCs/>
          <w:spacing w:val="-2"/>
          <w:sz w:val="28"/>
          <w:szCs w:val="28"/>
        </w:rPr>
        <w:t xml:space="preserve">ệp tốt. </w:t>
      </w:r>
      <w:r w:rsidR="001C3988">
        <w:rPr>
          <w:rFonts w:ascii="Times New Roman" w:hAnsi="Times New Roman" w:cs="Times New Roman"/>
          <w:bCs/>
          <w:spacing w:val="-2"/>
          <w:sz w:val="28"/>
          <w:szCs w:val="28"/>
        </w:rPr>
        <w:lastRenderedPageBreak/>
        <w:t xml:space="preserve">Nhưng </w:t>
      </w:r>
      <w:r w:rsidRPr="001C5622">
        <w:rPr>
          <w:rFonts w:ascii="Times New Roman" w:hAnsi="Times New Roman" w:cs="Times New Roman"/>
          <w:bCs/>
          <w:spacing w:val="-2"/>
          <w:sz w:val="28"/>
          <w:szCs w:val="28"/>
        </w:rPr>
        <w:t>sinh viên học sinh hiện nay không phải ai cũng biết cách học</w:t>
      </w:r>
      <w:r w:rsidR="001C3988">
        <w:rPr>
          <w:rFonts w:ascii="Times New Roman" w:hAnsi="Times New Roman" w:cs="Times New Roman"/>
          <w:bCs/>
          <w:spacing w:val="-2"/>
          <w:sz w:val="28"/>
          <w:szCs w:val="28"/>
        </w:rPr>
        <w:t>,</w:t>
      </w:r>
      <w:r>
        <w:rPr>
          <w:rFonts w:ascii="Times New Roman" w:hAnsi="Times New Roman" w:cs="Times New Roman"/>
          <w:bCs/>
          <w:spacing w:val="-2"/>
          <w:sz w:val="28"/>
          <w:szCs w:val="28"/>
        </w:rPr>
        <w:t xml:space="preserve"> có ý kiến cho rằng cách học của sinh viên hiện nay giống như sinh viên trường “phổ thông cấp 4”. Sinh viên học một cách thụ động, chỉ đâu học đấy, ít chủ động, sáng tạo. </w:t>
      </w:r>
      <w:r w:rsidR="001C3988">
        <w:rPr>
          <w:rFonts w:ascii="Times New Roman" w:hAnsi="Times New Roman" w:cs="Times New Roman"/>
          <w:bCs/>
          <w:spacing w:val="-2"/>
          <w:sz w:val="28"/>
          <w:szCs w:val="28"/>
        </w:rPr>
        <w:t>V</w:t>
      </w:r>
      <w:r>
        <w:rPr>
          <w:rFonts w:ascii="Times New Roman" w:hAnsi="Times New Roman" w:cs="Times New Roman"/>
          <w:bCs/>
          <w:spacing w:val="-2"/>
          <w:sz w:val="28"/>
          <w:szCs w:val="28"/>
        </w:rPr>
        <w:t>iệc đọc sách</w:t>
      </w:r>
      <w:r w:rsidR="001C3988">
        <w:rPr>
          <w:rFonts w:ascii="Times New Roman" w:hAnsi="Times New Roman" w:cs="Times New Roman"/>
          <w:bCs/>
          <w:spacing w:val="-2"/>
          <w:sz w:val="28"/>
          <w:szCs w:val="28"/>
        </w:rPr>
        <w:t>, đọc tài liệu dường như chỉ để ứng phó với các bài kiểm tra, sinh viên ít có thói quen đọc sách và cách tìm tài liệu.</w:t>
      </w:r>
      <w:r w:rsidR="00A16F9B">
        <w:rPr>
          <w:rFonts w:ascii="Times New Roman" w:hAnsi="Times New Roman" w:cs="Times New Roman"/>
          <w:bCs/>
          <w:spacing w:val="-2"/>
          <w:sz w:val="28"/>
          <w:szCs w:val="28"/>
        </w:rPr>
        <w:t xml:space="preserve"> Hiện nay </w:t>
      </w:r>
      <w:r w:rsidR="00B8438D">
        <w:rPr>
          <w:rFonts w:ascii="Times New Roman" w:hAnsi="Times New Roman" w:cs="Times New Roman"/>
          <w:bCs/>
          <w:spacing w:val="-2"/>
          <w:sz w:val="28"/>
          <w:szCs w:val="28"/>
        </w:rPr>
        <w:t>khoảng 40%</w:t>
      </w:r>
      <w:r w:rsidR="00A16F9B">
        <w:rPr>
          <w:rFonts w:ascii="Times New Roman" w:hAnsi="Times New Roman" w:cs="Times New Roman"/>
          <w:bCs/>
          <w:spacing w:val="-2"/>
          <w:sz w:val="28"/>
          <w:szCs w:val="28"/>
        </w:rPr>
        <w:t xml:space="preserve"> số sinh viên trong Khoa còn chủ quan, lơ là trong việc học</w:t>
      </w:r>
      <w:r w:rsidR="00E12377">
        <w:rPr>
          <w:rFonts w:ascii="Times New Roman" w:hAnsi="Times New Roman" w:cs="Times New Roman"/>
          <w:bCs/>
          <w:spacing w:val="-2"/>
          <w:sz w:val="28"/>
          <w:szCs w:val="28"/>
        </w:rPr>
        <w:t xml:space="preserve"> tập</w:t>
      </w:r>
      <w:r w:rsidR="00A16F9B">
        <w:rPr>
          <w:rFonts w:ascii="Times New Roman" w:hAnsi="Times New Roman" w:cs="Times New Roman"/>
          <w:bCs/>
          <w:spacing w:val="-2"/>
          <w:sz w:val="28"/>
          <w:szCs w:val="28"/>
        </w:rPr>
        <w:t xml:space="preserve"> và rèn luyện tay nghề. </w:t>
      </w:r>
      <w:r w:rsidR="00B8438D">
        <w:rPr>
          <w:rFonts w:ascii="Times New Roman" w:hAnsi="Times New Roman" w:cs="Times New Roman"/>
          <w:bCs/>
          <w:spacing w:val="-2"/>
          <w:sz w:val="28"/>
          <w:szCs w:val="28"/>
        </w:rPr>
        <w:t>Về phía g</w:t>
      </w:r>
      <w:r w:rsidR="00A16F9B">
        <w:rPr>
          <w:rFonts w:ascii="Times New Roman" w:hAnsi="Times New Roman" w:cs="Times New Roman"/>
          <w:bCs/>
          <w:spacing w:val="-2"/>
          <w:sz w:val="28"/>
          <w:szCs w:val="28"/>
        </w:rPr>
        <w:t>iảng viên</w:t>
      </w:r>
      <w:r w:rsidR="00B06280">
        <w:rPr>
          <w:rFonts w:ascii="Times New Roman" w:hAnsi="Times New Roman" w:cs="Times New Roman"/>
          <w:bCs/>
          <w:spacing w:val="-2"/>
          <w:sz w:val="28"/>
          <w:szCs w:val="28"/>
        </w:rPr>
        <w:t xml:space="preserve"> </w:t>
      </w:r>
      <w:r w:rsidR="00A16F9B">
        <w:rPr>
          <w:rFonts w:ascii="Times New Roman" w:hAnsi="Times New Roman" w:cs="Times New Roman"/>
          <w:bCs/>
          <w:spacing w:val="-2"/>
          <w:sz w:val="28"/>
          <w:szCs w:val="28"/>
        </w:rPr>
        <w:t>tuy có</w:t>
      </w:r>
      <w:r w:rsidR="00B06280">
        <w:rPr>
          <w:rFonts w:ascii="Times New Roman" w:hAnsi="Times New Roman" w:cs="Times New Roman"/>
          <w:bCs/>
          <w:spacing w:val="-2"/>
          <w:sz w:val="28"/>
          <w:szCs w:val="28"/>
        </w:rPr>
        <w:t xml:space="preserve"> </w:t>
      </w:r>
      <w:r w:rsidR="00B06280" w:rsidRPr="007A5FE8">
        <w:rPr>
          <w:rFonts w:ascii="Times New Roman" w:hAnsi="Times New Roman"/>
          <w:sz w:val="28"/>
          <w:szCs w:val="28"/>
        </w:rPr>
        <w:t>trình độ chuyên môn vững vàng</w:t>
      </w:r>
      <w:r w:rsidR="00B06280">
        <w:rPr>
          <w:rFonts w:ascii="Times New Roman" w:hAnsi="Times New Roman" w:cs="Times New Roman"/>
          <w:bCs/>
          <w:spacing w:val="-2"/>
          <w:sz w:val="28"/>
          <w:szCs w:val="28"/>
        </w:rPr>
        <w:t xml:space="preserve"> </w:t>
      </w:r>
      <w:r w:rsidR="00A16F9B">
        <w:rPr>
          <w:rFonts w:ascii="Times New Roman" w:hAnsi="Times New Roman" w:cs="Times New Roman"/>
          <w:bCs/>
          <w:spacing w:val="-2"/>
          <w:sz w:val="28"/>
          <w:szCs w:val="28"/>
        </w:rPr>
        <w:t>nhưng</w:t>
      </w:r>
      <w:r w:rsidR="00B06280">
        <w:rPr>
          <w:rFonts w:ascii="Times New Roman" w:hAnsi="Times New Roman" w:cs="Times New Roman"/>
          <w:bCs/>
          <w:spacing w:val="-2"/>
          <w:sz w:val="28"/>
          <w:szCs w:val="28"/>
        </w:rPr>
        <w:t xml:space="preserve"> cách giảng dạy theo phương pháp </w:t>
      </w:r>
      <w:r w:rsidR="00D236A3" w:rsidRPr="007A5FE8">
        <w:rPr>
          <w:rFonts w:ascii="Times New Roman" w:hAnsi="Times New Roman"/>
          <w:color w:val="000000"/>
          <w:sz w:val="28"/>
          <w:szCs w:val="28"/>
          <w:shd w:val="clear" w:color="auto" w:fill="FFFFFF"/>
        </w:rPr>
        <w:t>“truyền thống”</w:t>
      </w:r>
      <w:r w:rsidR="00B06280">
        <w:rPr>
          <w:rFonts w:ascii="Times New Roman" w:hAnsi="Times New Roman" w:cs="Times New Roman"/>
          <w:bCs/>
          <w:spacing w:val="-2"/>
          <w:sz w:val="28"/>
          <w:szCs w:val="28"/>
        </w:rPr>
        <w:t xml:space="preserve"> vẫn chưa phát huy tối đa năng lực của người học, để người học lĩnh hội tốt hơn</w:t>
      </w:r>
      <w:r w:rsidR="00B06280" w:rsidRPr="007A5FE8">
        <w:rPr>
          <w:rFonts w:ascii="Times New Roman" w:hAnsi="Times New Roman"/>
          <w:sz w:val="28"/>
          <w:szCs w:val="28"/>
        </w:rPr>
        <w:t xml:space="preserve"> </w:t>
      </w:r>
      <w:r w:rsidR="00A16F9B">
        <w:rPr>
          <w:rFonts w:ascii="Times New Roman" w:hAnsi="Times New Roman"/>
          <w:sz w:val="28"/>
          <w:szCs w:val="28"/>
        </w:rPr>
        <w:t xml:space="preserve">thì </w:t>
      </w:r>
      <w:r w:rsidR="00B06280" w:rsidRPr="007A5FE8">
        <w:rPr>
          <w:rFonts w:ascii="Times New Roman" w:hAnsi="Times New Roman"/>
          <w:sz w:val="28"/>
          <w:szCs w:val="28"/>
        </w:rPr>
        <w:t>giảng viên phải không ngừng đổi mới phương pháp dạy học</w:t>
      </w:r>
      <w:r w:rsidR="00A16F9B">
        <w:rPr>
          <w:rFonts w:ascii="Times New Roman" w:hAnsi="Times New Roman"/>
          <w:sz w:val="28"/>
          <w:szCs w:val="28"/>
        </w:rPr>
        <w:t>, thay đổi và làm mới nội dung giảng dạy</w:t>
      </w:r>
      <w:r w:rsidR="00B8438D">
        <w:rPr>
          <w:rFonts w:ascii="Times New Roman" w:hAnsi="Times New Roman"/>
          <w:sz w:val="28"/>
          <w:szCs w:val="28"/>
        </w:rPr>
        <w:t>, cho sinh viên tham quan nhà máy sản xuất, cho sinh viên</w:t>
      </w:r>
      <w:r w:rsidR="00E12377">
        <w:rPr>
          <w:rFonts w:ascii="Times New Roman" w:hAnsi="Times New Roman"/>
          <w:sz w:val="28"/>
          <w:szCs w:val="28"/>
        </w:rPr>
        <w:t xml:space="preserve"> tiếp cận</w:t>
      </w:r>
      <w:r w:rsidR="00B8438D">
        <w:rPr>
          <w:rFonts w:ascii="Times New Roman" w:hAnsi="Times New Roman"/>
          <w:sz w:val="28"/>
          <w:szCs w:val="28"/>
        </w:rPr>
        <w:t xml:space="preserve"> tham gia sản xuất thực tế tại công ty để sinh viên</w:t>
      </w:r>
      <w:r w:rsidR="00B8438D" w:rsidRPr="00B8438D">
        <w:rPr>
          <w:rFonts w:ascii="Times New Roman" w:eastAsia="Times New Roman" w:hAnsi="Times New Roman" w:cs="Times New Roman"/>
          <w:bCs/>
          <w:spacing w:val="-2"/>
          <w:sz w:val="28"/>
          <w:szCs w:val="28"/>
        </w:rPr>
        <w:t xml:space="preserve"> </w:t>
      </w:r>
      <w:r w:rsidR="00B8438D">
        <w:rPr>
          <w:rFonts w:ascii="Times New Roman" w:hAnsi="Times New Roman"/>
          <w:sz w:val="28"/>
          <w:szCs w:val="28"/>
        </w:rPr>
        <w:t>hình thành</w:t>
      </w:r>
      <w:r w:rsidR="00B8438D">
        <w:rPr>
          <w:rFonts w:ascii="Times New Roman" w:hAnsi="Times New Roman"/>
          <w:sz w:val="28"/>
          <w:szCs w:val="28"/>
        </w:rPr>
        <w:t xml:space="preserve"> </w:t>
      </w:r>
      <w:r w:rsidR="00B8438D" w:rsidRPr="00942D17">
        <w:rPr>
          <w:rFonts w:ascii="Times New Roman" w:eastAsia="Times New Roman" w:hAnsi="Times New Roman" w:cs="Times New Roman"/>
          <w:bCs/>
          <w:spacing w:val="-2"/>
          <w:sz w:val="28"/>
          <w:szCs w:val="28"/>
        </w:rPr>
        <w:t>kiến thức, kĩ năng, thái độ</w:t>
      </w:r>
      <w:r w:rsidR="00B8438D">
        <w:rPr>
          <w:rFonts w:ascii="Times New Roman" w:hAnsi="Times New Roman"/>
          <w:sz w:val="28"/>
          <w:szCs w:val="28"/>
        </w:rPr>
        <w:t xml:space="preserve"> và phát huy năng lực của bản thân.</w:t>
      </w:r>
    </w:p>
    <w:p w:rsidR="00942D17" w:rsidRPr="00942D17" w:rsidRDefault="001E2EA9" w:rsidP="008F60BE">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 xml:space="preserve">Các </w:t>
      </w:r>
      <w:r w:rsidR="00942D17" w:rsidRPr="00942D17">
        <w:rPr>
          <w:rFonts w:ascii="Times New Roman" w:eastAsia="Times New Roman" w:hAnsi="Times New Roman" w:cs="Times New Roman"/>
          <w:bCs/>
          <w:spacing w:val="-2"/>
          <w:sz w:val="28"/>
          <w:szCs w:val="28"/>
        </w:rPr>
        <w:t>vấn đề chung về đổi mới nội dung, phương pháp, hình thức, kĩ thuật tổ chức dạy học và kiểm tra, đánh giá theo định hướng phát triển năng lực học sinh, tài liệu tập trung vào việc xây dựng bài học theo chủ đề gồm 6 bước:</w:t>
      </w:r>
    </w:p>
    <w:p w:rsidR="00942D17" w:rsidRPr="00942D17" w:rsidRDefault="00942D17" w:rsidP="008F60BE">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1: Xác định vấn đề cần</w:t>
      </w:r>
      <w:r w:rsidR="001E2EA9">
        <w:rPr>
          <w:rFonts w:ascii="Times New Roman" w:eastAsia="Times New Roman" w:hAnsi="Times New Roman" w:cs="Times New Roman"/>
          <w:bCs/>
          <w:spacing w:val="-2"/>
          <w:sz w:val="28"/>
          <w:szCs w:val="28"/>
        </w:rPr>
        <w:t xml:space="preserve"> </w:t>
      </w:r>
      <w:r w:rsidRPr="00942D17">
        <w:rPr>
          <w:rFonts w:ascii="Times New Roman" w:eastAsia="Times New Roman" w:hAnsi="Times New Roman" w:cs="Times New Roman"/>
          <w:bCs/>
          <w:spacing w:val="-2"/>
          <w:sz w:val="28"/>
          <w:szCs w:val="28"/>
        </w:rPr>
        <w:t>giải quyết trong dạy học</w:t>
      </w:r>
    </w:p>
    <w:p w:rsidR="00942D17" w:rsidRPr="00942D17" w:rsidRDefault="00942D17" w:rsidP="008F60BE">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 xml:space="preserve">Bước 2: Lựa chọn nội dung từ các bài học trong </w:t>
      </w:r>
      <w:r w:rsidR="001E2EA9">
        <w:rPr>
          <w:rFonts w:ascii="Times New Roman" w:eastAsia="Times New Roman" w:hAnsi="Times New Roman" w:cs="Times New Roman"/>
          <w:bCs/>
          <w:spacing w:val="-2"/>
          <w:sz w:val="28"/>
          <w:szCs w:val="28"/>
        </w:rPr>
        <w:t>giáo trình</w:t>
      </w:r>
      <w:r w:rsidRPr="00942D17">
        <w:rPr>
          <w:rFonts w:ascii="Times New Roman" w:eastAsia="Times New Roman" w:hAnsi="Times New Roman" w:cs="Times New Roman"/>
          <w:bCs/>
          <w:spacing w:val="-2"/>
          <w:sz w:val="28"/>
          <w:szCs w:val="28"/>
        </w:rPr>
        <w:t xml:space="preserve"> hiện hành của một môn học hoặc các môn học có liên quan để xây dựng nội dung bài học</w:t>
      </w:r>
    </w:p>
    <w:p w:rsidR="00942D17" w:rsidRPr="00942D17" w:rsidRDefault="00942D17" w:rsidP="008F60BE">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3: Xác định chuẩn kiến thức, kĩ năng, thái độ theo chương trình hiện hành; dự kiến các hoạt động học sẽ tổ chức cho học sinh</w:t>
      </w:r>
      <w:r w:rsidR="001E2EA9">
        <w:rPr>
          <w:rFonts w:ascii="Times New Roman" w:eastAsia="Times New Roman" w:hAnsi="Times New Roman" w:cs="Times New Roman"/>
          <w:bCs/>
          <w:spacing w:val="-2"/>
          <w:sz w:val="28"/>
          <w:szCs w:val="28"/>
        </w:rPr>
        <w:t xml:space="preserve">/sinh viên </w:t>
      </w:r>
      <w:r w:rsidRPr="00942D17">
        <w:rPr>
          <w:rFonts w:ascii="Times New Roman" w:eastAsia="Times New Roman" w:hAnsi="Times New Roman" w:cs="Times New Roman"/>
          <w:bCs/>
          <w:spacing w:val="-2"/>
          <w:sz w:val="28"/>
          <w:szCs w:val="28"/>
        </w:rPr>
        <w:t>để xác định các năng lực và phẩm chất chủ yếu có thể góp phần hình thành/phát triển trong bài học</w:t>
      </w:r>
      <w:r w:rsidR="001E2EA9">
        <w:rPr>
          <w:rFonts w:ascii="Times New Roman" w:eastAsia="Times New Roman" w:hAnsi="Times New Roman" w:cs="Times New Roman"/>
          <w:bCs/>
          <w:spacing w:val="-2"/>
          <w:sz w:val="28"/>
          <w:szCs w:val="28"/>
        </w:rPr>
        <w:t>.</w:t>
      </w:r>
    </w:p>
    <w:p w:rsidR="00942D17" w:rsidRPr="00942D17" w:rsidRDefault="00942D17" w:rsidP="008F60BE">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4: Xác định và mô tả mức độ yêu cầu (nhận biết, thông hiểu, vận dụng, vận dụng cao) của mỗi loại câu hỏi/bài tập có thể sử dụng để kiểm tra, đánh giá năng lực và phẩm chất của học sinh trong dạy học</w:t>
      </w:r>
      <w:r w:rsidR="001E2EA9">
        <w:rPr>
          <w:rFonts w:ascii="Times New Roman" w:eastAsia="Times New Roman" w:hAnsi="Times New Roman" w:cs="Times New Roman"/>
          <w:bCs/>
          <w:spacing w:val="-2"/>
          <w:sz w:val="28"/>
          <w:szCs w:val="28"/>
        </w:rPr>
        <w:t>.</w:t>
      </w:r>
    </w:p>
    <w:p w:rsidR="00942D17" w:rsidRDefault="00942D17" w:rsidP="008F60BE">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5: Biên soạn các câu hỏi/bài tập cụ thể theo các mức độ yêu cầu đã mô tả ở Bước 4 để sử dụng trong quá trình tổ chức các hoạt động dạy học và kiểm tra, đánh giá, luyện tập theo chủ đề bài học</w:t>
      </w:r>
      <w:r w:rsidR="001E2EA9">
        <w:rPr>
          <w:rFonts w:ascii="Times New Roman" w:eastAsia="Times New Roman" w:hAnsi="Times New Roman" w:cs="Times New Roman"/>
          <w:bCs/>
          <w:spacing w:val="-2"/>
          <w:sz w:val="28"/>
          <w:szCs w:val="28"/>
        </w:rPr>
        <w:t>.</w:t>
      </w:r>
      <w:r w:rsidR="003F7A09">
        <w:rPr>
          <w:rFonts w:ascii="Times New Roman" w:eastAsia="Times New Roman" w:hAnsi="Times New Roman" w:cs="Times New Roman"/>
          <w:bCs/>
          <w:spacing w:val="-2"/>
          <w:sz w:val="28"/>
          <w:szCs w:val="28"/>
        </w:rPr>
        <w:t xml:space="preserve"> </w:t>
      </w:r>
    </w:p>
    <w:p w:rsidR="00942D17" w:rsidRPr="00942D17" w:rsidRDefault="00942D17" w:rsidP="008F60BE">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lastRenderedPageBreak/>
        <w:t>Bước 6: Thiết kế tiến trình dạy học bài học thành các hoạt động học theo tiến trình sư phạm của phương pháp dạy học tích cựcđể tổ chức cho học sinh thực hiện ở trên lớp và ở nhà.</w:t>
      </w:r>
    </w:p>
    <w:p w:rsidR="00942D17" w:rsidRPr="00942D17" w:rsidRDefault="00A16F9B" w:rsidP="008F60BE">
      <w:pPr>
        <w:spacing w:before="120" w:after="120" w:line="36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2.2</w:t>
      </w:r>
      <w:r w:rsidR="00942D17" w:rsidRPr="00942D17">
        <w:rPr>
          <w:rFonts w:ascii="Times New Roman" w:hAnsi="Times New Roman" w:cs="Times New Roman"/>
          <w:b/>
          <w:sz w:val="28"/>
          <w:szCs w:val="28"/>
          <w:lang w:val="pt-BR"/>
        </w:rPr>
        <w:t>.</w:t>
      </w:r>
      <w:r w:rsidR="00AB4B9C">
        <w:rPr>
          <w:rFonts w:ascii="Times New Roman" w:hAnsi="Times New Roman" w:cs="Times New Roman"/>
          <w:b/>
          <w:sz w:val="28"/>
          <w:szCs w:val="28"/>
          <w:lang w:val="pt-BR"/>
        </w:rPr>
        <w:t xml:space="preserve"> </w:t>
      </w:r>
      <w:r w:rsidR="00942D17" w:rsidRPr="00942D17">
        <w:rPr>
          <w:rFonts w:ascii="Times New Roman" w:hAnsi="Times New Roman" w:cs="Times New Roman"/>
          <w:b/>
          <w:sz w:val="28"/>
          <w:szCs w:val="28"/>
          <w:lang w:val="pt-BR"/>
        </w:rPr>
        <w:t>Một số vấn đề chung về đổi mới dạy học và kiểm tra, đánh giá</w:t>
      </w:r>
    </w:p>
    <w:p w:rsidR="00942D17" w:rsidRPr="00942D17" w:rsidRDefault="00942D17" w:rsidP="008F60BE">
      <w:pPr>
        <w:spacing w:before="120" w:after="120" w:line="360" w:lineRule="auto"/>
        <w:jc w:val="both"/>
        <w:rPr>
          <w:rFonts w:ascii="Times New Roman" w:hAnsi="Times New Roman" w:cs="Times New Roman"/>
          <w:i/>
          <w:sz w:val="28"/>
          <w:szCs w:val="28"/>
          <w:lang w:val="pt-BR"/>
        </w:rPr>
      </w:pPr>
      <w:r w:rsidRPr="00942D17">
        <w:rPr>
          <w:rFonts w:ascii="Times New Roman" w:hAnsi="Times New Roman" w:cs="Times New Roman"/>
          <w:i/>
          <w:sz w:val="28"/>
          <w:szCs w:val="28"/>
          <w:lang w:val="pt-BR"/>
        </w:rPr>
        <w:t>a) Về nội dung dạy học</w:t>
      </w:r>
    </w:p>
    <w:p w:rsidR="00942D17" w:rsidRPr="00942D17" w:rsidRDefault="00942D17" w:rsidP="008F60BE">
      <w:pPr>
        <w:spacing w:before="120" w:after="120" w:line="360" w:lineRule="auto"/>
        <w:ind w:firstLine="720"/>
        <w:jc w:val="both"/>
        <w:rPr>
          <w:rFonts w:ascii="Times New Roman" w:hAnsi="Times New Roman" w:cs="Times New Roman"/>
          <w:spacing w:val="-6"/>
          <w:sz w:val="28"/>
          <w:szCs w:val="28"/>
          <w:lang w:val="pt-BR"/>
        </w:rPr>
      </w:pPr>
      <w:r w:rsidRPr="00942D17">
        <w:rPr>
          <w:rFonts w:ascii="Times New Roman" w:hAnsi="Times New Roman" w:cs="Times New Roman"/>
          <w:spacing w:val="-2"/>
          <w:sz w:val="28"/>
          <w:szCs w:val="28"/>
          <w:lang w:val="da-DK"/>
        </w:rPr>
        <w:t>Nhằm tạo điều kiện thuận lợi cho giáo viên áp dụng thường xuyên và hiệu quả các phương pháp dạy học tích cực, Bộ Giáo dục và Đào tạo đã chỉ đạo các địa phương g</w:t>
      </w:r>
      <w:r w:rsidRPr="00942D17">
        <w:rPr>
          <w:rFonts w:ascii="Times New Roman" w:hAnsi="Times New Roman" w:cs="Times New Roman"/>
          <w:spacing w:val="-2"/>
          <w:sz w:val="28"/>
          <w:szCs w:val="28"/>
          <w:lang w:val="vi-VN"/>
        </w:rPr>
        <w:t>iao quyền tự chủ xây dựng và thực hiện kế hoạch giáo dục, phát huy vai trò sáng tạo của nhà trường và giáo viên</w:t>
      </w:r>
      <w:r w:rsidRPr="00942D17">
        <w:rPr>
          <w:rFonts w:ascii="Times New Roman" w:hAnsi="Times New Roman" w:cs="Times New Roman"/>
          <w:spacing w:val="-2"/>
          <w:sz w:val="28"/>
          <w:szCs w:val="28"/>
        </w:rPr>
        <w:t>. Theo đó, c</w:t>
      </w:r>
      <w:r w:rsidRPr="00942D17">
        <w:rPr>
          <w:rFonts w:ascii="Times New Roman" w:hAnsi="Times New Roman" w:cs="Times New Roman"/>
          <w:spacing w:val="-2"/>
          <w:sz w:val="28"/>
          <w:szCs w:val="28"/>
          <w:lang w:val="vi-VN"/>
        </w:rPr>
        <w:t>ác cơ sở giáo dục trung học, tổ chuyên môn và giáo viên được chủ động, linh hoạt trong việc xây dựng kế hoạch giáo dục định hướng phát triển năng lực học sinh phù hợp với điều kiện thực tế của nhà trường, địa phương và khả năng của học sinh. Nhà trường tổ chức cho giáo viên rà soát nội dung chương trình, sách giáo khoa, điều chỉnh nội dung dạy học theo hướng tinh giản; xây dựng các chủ đề tích hợp, liên môn</w:t>
      </w:r>
      <w:r w:rsidRPr="00942D17">
        <w:rPr>
          <w:rFonts w:ascii="Times New Roman" w:hAnsi="Times New Roman" w:cs="Times New Roman"/>
          <w:spacing w:val="-2"/>
          <w:sz w:val="28"/>
          <w:szCs w:val="28"/>
        </w:rPr>
        <w:t xml:space="preserve"> nhằm </w:t>
      </w:r>
      <w:r w:rsidRPr="00942D17">
        <w:rPr>
          <w:rFonts w:ascii="Times New Roman" w:hAnsi="Times New Roman" w:cs="Times New Roman"/>
          <w:spacing w:val="-2"/>
          <w:sz w:val="28"/>
          <w:szCs w:val="28"/>
          <w:lang w:val="vi-VN"/>
        </w:rPr>
        <w:t>khắc phụ</w:t>
      </w:r>
      <w:r w:rsidRPr="00942D17">
        <w:rPr>
          <w:rFonts w:ascii="Times New Roman" w:hAnsi="Times New Roman" w:cs="Times New Roman"/>
          <w:spacing w:val="-2"/>
          <w:sz w:val="28"/>
          <w:szCs w:val="28"/>
        </w:rPr>
        <w:t>c</w:t>
      </w:r>
      <w:r w:rsidRPr="00942D17">
        <w:rPr>
          <w:rFonts w:ascii="Times New Roman" w:hAnsi="Times New Roman" w:cs="Times New Roman"/>
          <w:spacing w:val="-2"/>
          <w:sz w:val="28"/>
          <w:szCs w:val="28"/>
          <w:lang w:val="vi-VN"/>
        </w:rPr>
        <w:t xml:space="preserve"> hạn chế về </w:t>
      </w:r>
      <w:r w:rsidRPr="00942D17">
        <w:rPr>
          <w:rFonts w:ascii="Times New Roman" w:hAnsi="Times New Roman" w:cs="Times New Roman"/>
          <w:spacing w:val="-6"/>
          <w:sz w:val="28"/>
          <w:szCs w:val="28"/>
          <w:lang w:val="pt-BR"/>
        </w:rPr>
        <w:t>cấu trúc chương trình kiểu "xoáy ốc" dẫn đến một số kiến thức học sinh đã được học ở lớp dưới có thể lại được tác giả đưa vào sách giáo khoa lớp trên theo lôgic của vấn đề khiến học sinh phải học lại một cách chưa hợp lý, gây quá tải.</w:t>
      </w:r>
    </w:p>
    <w:p w:rsidR="00942D17" w:rsidRPr="00942D17" w:rsidRDefault="00942D17" w:rsidP="008F60BE">
      <w:pPr>
        <w:spacing w:before="120" w:after="120" w:line="360" w:lineRule="auto"/>
        <w:jc w:val="both"/>
        <w:rPr>
          <w:rFonts w:ascii="Times New Roman" w:hAnsi="Times New Roman" w:cs="Times New Roman"/>
          <w:i/>
          <w:sz w:val="28"/>
          <w:szCs w:val="28"/>
          <w:lang w:val="pt-BR"/>
        </w:rPr>
      </w:pPr>
      <w:r w:rsidRPr="00942D17">
        <w:rPr>
          <w:rFonts w:ascii="Times New Roman" w:hAnsi="Times New Roman" w:cs="Times New Roman"/>
          <w:i/>
          <w:sz w:val="28"/>
          <w:szCs w:val="28"/>
          <w:lang w:val="pt-BR"/>
        </w:rPr>
        <w:t>b) Về phương pháp dạy học</w:t>
      </w:r>
    </w:p>
    <w:p w:rsidR="00942D17" w:rsidRPr="00942D17" w:rsidRDefault="00942D17" w:rsidP="008F60BE">
      <w:pPr>
        <w:spacing w:before="120" w:after="120" w:line="360" w:lineRule="auto"/>
        <w:jc w:val="both"/>
        <w:rPr>
          <w:rStyle w:val="a"/>
          <w:rFonts w:ascii="Times New Roman" w:hAnsi="Times New Roman" w:cs="Times New Roman"/>
          <w:sz w:val="28"/>
          <w:szCs w:val="28"/>
          <w:lang w:val="vi-VN"/>
        </w:rPr>
      </w:pPr>
      <w:r w:rsidRPr="00942D17">
        <w:rPr>
          <w:rFonts w:ascii="Times New Roman" w:hAnsi="Times New Roman" w:cs="Times New Roman"/>
          <w:b/>
          <w:sz w:val="28"/>
          <w:szCs w:val="28"/>
          <w:lang w:val="pl-PL"/>
        </w:rPr>
        <w:tab/>
      </w:r>
      <w:r w:rsidRPr="00942D17">
        <w:rPr>
          <w:rFonts w:ascii="Times New Roman" w:hAnsi="Times New Roman" w:cs="Times New Roman"/>
          <w:sz w:val="28"/>
          <w:szCs w:val="28"/>
          <w:lang w:val="pl-PL"/>
        </w:rPr>
        <w:t>Có nhiều năng lực cần hình thành và phát triển cho học sinh</w:t>
      </w:r>
      <w:r w:rsidR="0025016B">
        <w:rPr>
          <w:rFonts w:ascii="Times New Roman" w:hAnsi="Times New Roman" w:cs="Times New Roman"/>
          <w:sz w:val="28"/>
          <w:szCs w:val="28"/>
          <w:lang w:val="pl-PL"/>
        </w:rPr>
        <w:t>/sinh viên</w:t>
      </w:r>
      <w:r w:rsidRPr="00942D17">
        <w:rPr>
          <w:rFonts w:ascii="Times New Roman" w:hAnsi="Times New Roman" w:cs="Times New Roman"/>
          <w:sz w:val="28"/>
          <w:szCs w:val="28"/>
          <w:lang w:val="pl-PL"/>
        </w:rPr>
        <w:t xml:space="preserve"> trong dạy học như: năng lực tự học; năng lực phát hiện và giải quyết vấn đề; năng lực sáng tạo; năng lực giao tiếp và hợp tác; năng lực sử dụng công nghệ thông tin và truyền thông... Trong số đó, phát triển năng lực sáng tạo, năng lực phát hiện và giải quyết vấn đề của học sinh là mục tiêu quan trọng, qua đó góp phần thúc đẩy sự hình thành và phát triển của các năng lực khác. Để có thể đạt được mục tiêu đó, phương pháp dạy học cần phải đổi mới sao cho phù hợp với tiến trình nhận thức khoa học để học sinh có thể tham gia vào hoạt động tìm tòi sáng tạo giải quyết vấn đề; </w:t>
      </w:r>
      <w:r w:rsidRPr="00942D17">
        <w:rPr>
          <w:rFonts w:ascii="Times New Roman" w:hAnsi="Times New Roman" w:cs="Times New Roman"/>
          <w:iCs/>
          <w:sz w:val="28"/>
          <w:szCs w:val="28"/>
          <w:lang w:val="pl-PL"/>
        </w:rPr>
        <w:t xml:space="preserve">góp phần đắc lực </w:t>
      </w:r>
      <w:r w:rsidRPr="00942D17">
        <w:rPr>
          <w:rFonts w:ascii="Times New Roman" w:hAnsi="Times New Roman" w:cs="Times New Roman"/>
          <w:sz w:val="28"/>
          <w:szCs w:val="28"/>
          <w:lang w:val="pl-PL"/>
        </w:rPr>
        <w:t xml:space="preserve">hình thành năng lực hành động, </w:t>
      </w:r>
      <w:r w:rsidRPr="00942D17">
        <w:rPr>
          <w:rFonts w:ascii="Times New Roman" w:hAnsi="Times New Roman" w:cs="Times New Roman"/>
          <w:iCs/>
          <w:sz w:val="28"/>
          <w:szCs w:val="28"/>
          <w:lang w:val="pl-PL"/>
        </w:rPr>
        <w:t xml:space="preserve">phát huy tính tích cực, độc lập, sáng tạo của học sinh để từ đó bồi dưỡng cho học sinh phương pháp </w:t>
      </w:r>
      <w:r w:rsidRPr="00942D17">
        <w:rPr>
          <w:rFonts w:ascii="Times New Roman" w:hAnsi="Times New Roman" w:cs="Times New Roman"/>
          <w:iCs/>
          <w:sz w:val="28"/>
          <w:szCs w:val="28"/>
          <w:lang w:val="pl-PL"/>
        </w:rPr>
        <w:lastRenderedPageBreak/>
        <w:t>tự học, hình thành khả năng học tập suốt đời. Việc</w:t>
      </w:r>
      <w:r w:rsidRPr="00942D17">
        <w:rPr>
          <w:rStyle w:val="a"/>
          <w:rFonts w:ascii="Times New Roman" w:hAnsi="Times New Roman" w:cs="Times New Roman"/>
          <w:sz w:val="28"/>
          <w:szCs w:val="28"/>
          <w:lang w:val="vi-VN"/>
        </w:rPr>
        <w:t xml:space="preserve"> tập dượt cho học sinh biết phát hiện, đặt ra và giải quyết những vấn đề gặp phải trong học tập, trong cuộc sống của cá nhân, gia đình và cộng đồng phải được đặt như một mục tiêu của giáo dục và đào tạo.</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Hoạt động của giáo viên bao gồm hành động với tư liệu dạy học và sự trao đổi, định hướng trực tiếp với học sinh. Giáo viên là người tổ chức tư liệu hoạt động dạy học, cung cấp tư liệu nhằm tạo tình huống cho hoạt động của học sinh. Dựa trên tư liệu hoạt động dạy học, giáo viên có vai trò tổ chức, kiểm tra, định hướng hoạt động của học sinh với tư liệu học tập và định hướng sự trao đổi, tranh luận của học sinh với nhau.</w:t>
      </w:r>
    </w:p>
    <w:p w:rsidR="00942D17" w:rsidRPr="00942D17" w:rsidRDefault="00942D17" w:rsidP="008F60BE">
      <w:pPr>
        <w:spacing w:before="120" w:after="120" w:line="360" w:lineRule="auto"/>
        <w:jc w:val="both"/>
        <w:rPr>
          <w:rStyle w:val="a"/>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Trong dạy học phát hiện và giải quyết vấn đề, học sinh vừa nắm được tri thức mới, vừa nắm được phương pháp lĩnh hội tri thức đó, phát triển tư duy tích cực, sáng tạo, được chuẩn bị một năng lực thích ứng với đời sống xã hội, phát hiện kịp thời và giải quyết hợp lý các vấn đề nảy sinh.</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Như vậy, phương pháp dạy học tích cực hướng tới việc hoạt động hóa, tích cực hóa hoạt động nhận thức của người học, nghĩa là tập trung vào phát huy tính tích cực của người học chứ không phải là tập trung vào phát huy tính tích cực của người dạy, tuy nhiên để dạy học theo phương pháp tích cực thì giáo viên phải nỗ lực nhiều so với dạy theo phương pháp thụ động. Phương pháp dạy học tích cực nhấn mạnh việc lấy hoạt động học làm trung tâm của quá trình dạy học, nghĩa là nhấn mạnh hoạt động học và vai trò của học sinh trong quá trình dạy học, khác với cách tiếp cận truyền thống lâu nay là nhấn mạnh hoạt động dạy và vai trò của giáo viên. Mặc dù có thể được thể hiện qua nhiều phương pháp khác nhau nhưng nhìn chung các phương pháp dạy học tích cực đều có những đặc trưng cơ bản sau:</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xml:space="preserve">- Dạy học là tổ chức các hoạt động học tập của học sinh: Trong phương pháp dạy học tích cực, học sinh được cuốn hút vào các hoạt động học tập do giáo viên tổ chức và chỉ đạo, thông qua đó tự lực khám phá những điều mình chưa rõ chứ không phải thụ động tiếp thu những tri thức đã được giáo viên sắp đặt. Được </w:t>
      </w:r>
      <w:r w:rsidRPr="00942D17">
        <w:rPr>
          <w:rStyle w:val="a"/>
          <w:rFonts w:ascii="Times New Roman" w:hAnsi="Times New Roman" w:cs="Times New Roman"/>
          <w:sz w:val="28"/>
          <w:szCs w:val="28"/>
          <w:lang w:val="vi-VN"/>
        </w:rPr>
        <w:lastRenderedPageBreak/>
        <w:t>đặt vào những tình huống của đời sống thực tế, học sinh trực tiếp quan sát, thảo luận, làm thí nghiệm</w:t>
      </w:r>
      <w:r w:rsidRPr="00942D17">
        <w:rPr>
          <w:rStyle w:val="l6"/>
          <w:rFonts w:ascii="Times New Roman" w:hAnsi="Times New Roman" w:cs="Times New Roman"/>
          <w:sz w:val="28"/>
          <w:szCs w:val="28"/>
          <w:lang w:val="vi-VN"/>
        </w:rPr>
        <w:t xml:space="preserve">, giải quyết vấn đề đặt ra theo cách suy nghĩ của mình, từ đó nắm được kiến thức </w:t>
      </w:r>
      <w:r w:rsidRPr="00942D17">
        <w:rPr>
          <w:rStyle w:val="a"/>
          <w:rFonts w:ascii="Times New Roman" w:hAnsi="Times New Roman" w:cs="Times New Roman"/>
          <w:sz w:val="28"/>
          <w:szCs w:val="28"/>
          <w:lang w:val="vi-VN"/>
        </w:rPr>
        <w:t>kĩ năng mới, vừa nắm được phương pháp chiếm lĩnh kiến thức, kĩ năng đó, không rập theo những khuôn mâu sẵn có, được bộc lộ và phát huy tiềm năng sáng tạo. Dạy theo cách này thì giáo viên không chỉ giản đơn truyền đạt tri thức mà còn hướng dẫn hành động.</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Dạy học chú trọng rèn luyện phương pháp tự học: Các phương pháp dạy học tích cực coi việc rèn luyện phương pháp học tập cho học sinh không chỉ là một biện pháp nâng cao hiệu quả dạy học mà còn là một mục tiêu dạy học.</w:t>
      </w:r>
      <w:r w:rsidRPr="00942D17">
        <w:rPr>
          <w:rFonts w:ascii="Times New Roman" w:hAnsi="Times New Roman" w:cs="Times New Roman"/>
          <w:sz w:val="28"/>
          <w:szCs w:val="28"/>
          <w:lang w:val="vi-VN"/>
        </w:rPr>
        <w:t> </w:t>
      </w:r>
      <w:r w:rsidRPr="00942D17">
        <w:rPr>
          <w:rStyle w:val="a"/>
          <w:rFonts w:ascii="Times New Roman" w:hAnsi="Times New Roman" w:cs="Times New Roman"/>
          <w:sz w:val="28"/>
          <w:szCs w:val="28"/>
          <w:lang w:val="vi-VN"/>
        </w:rPr>
        <w:t>Trong các phương pháp học thì cốt lõi là phương pháp tự học. Nếu rèn luyện cho người học có được phương pháp, kĩ năng, thói quen, ý chí tự học thì sẽ tạo cho họ lòng ham học, khơi dậy nội lực vốn có trong mỗi con người, kết quả học tập sẽ được nhân lên gấp bội. Vì vậy, cần phải nhấn mạnh mặt hoạt động học trong quá trình dạy học, nỗ lực tạo ra sự chuyển biến từ học tập thụ động sang tự học chủ động, đặt vấn đề phát triển tự học ngay trong trường phổ thông, không chỉ tự học ở nhà sau bài lên lớp mà tự học cả trong tiết học có sự hướng dẫn của giáo viên.</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Dạy học tăng cường học tập cá thể, phối hợp với học tập hợp tác: Trong một lớp học mà trình độ kiến thức, tư duy của học sinh không thể đồng đều tuyệt đối thì khi áp dụng phương pháp tích cực phải có sự phân hóa về cường độ, tiến độ hoàn thành nhiệm vụ học tập, nhất là khi bài học được thiết kế thành một chuỗi hoạt động độc lập. Áp dụng phương pháp tích cực ở trình độ càng cao thì sự phân hóa này càng lớn. Tuy nhiên, trong học tập, không phải mọi tri thức, kĩ năng, thái độ đều được hình thành bằng những hoạt động độc lập cá nhân. Lớp học là môi trườn</w:t>
      </w:r>
      <w:r w:rsidRPr="00942D17">
        <w:rPr>
          <w:rStyle w:val="l6"/>
          <w:rFonts w:ascii="Times New Roman" w:hAnsi="Times New Roman" w:cs="Times New Roman"/>
          <w:sz w:val="28"/>
          <w:szCs w:val="28"/>
          <w:lang w:val="vi-VN"/>
        </w:rPr>
        <w:t>g giao tiếp giáo viên - học sinh và học sinh - học sinh</w:t>
      </w:r>
      <w:r w:rsidRPr="00942D17">
        <w:rPr>
          <w:rStyle w:val="a"/>
          <w:rFonts w:ascii="Times New Roman" w:hAnsi="Times New Roman" w:cs="Times New Roman"/>
          <w:sz w:val="28"/>
          <w:szCs w:val="28"/>
          <w:lang w:val="vi-VN"/>
        </w:rPr>
        <w:t xml:space="preserve">, tạo nên mối quan hệ hợp tác giữa các cá nhân trên con đường chiếm lĩnh nội dung học tập. Thông qua thảo luận, tranh luận trong tập thể, ý kiến mỗi cá nhân được bộc lộ, khẳng định hay bác bỏ, qua đó người học nâng mình lên một trình độ mới. Được sử dụng phổ biến trong dạy học hiện nay là hoạt động hợp tác trong nhóm nhỏ. Học tập hợp </w:t>
      </w:r>
      <w:r w:rsidRPr="00942D17">
        <w:rPr>
          <w:rStyle w:val="a"/>
          <w:rFonts w:ascii="Times New Roman" w:hAnsi="Times New Roman" w:cs="Times New Roman"/>
          <w:sz w:val="28"/>
          <w:szCs w:val="28"/>
          <w:lang w:val="vi-VN"/>
        </w:rPr>
        <w:lastRenderedPageBreak/>
        <w:t>tác làm tăng hiệu quả học tập, nhất là lúc phải giải quyết những vấn đề gay cấn, lúc xuất hiện thực sự nhu cầu phối hợp giữa các cá nhân để hoàn thành nhiệm vụ chung.</w:t>
      </w:r>
    </w:p>
    <w:p w:rsidR="00942D17" w:rsidRPr="00942D17" w:rsidRDefault="00942D17" w:rsidP="008F60BE">
      <w:pPr>
        <w:spacing w:before="120" w:after="120" w:line="360" w:lineRule="auto"/>
        <w:jc w:val="both"/>
        <w:rPr>
          <w:rStyle w:val="a"/>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Dạy học có sự kết hợp đánh giá của thầy với tự đánh giá của trò: Trong quá trình dạy học, việc đánh giá học sinh không chỉ nhằm mục đích nhận định thực trạng và điều chỉnh hoạt động học của trò mà còn đồng thời tạo điều kiện nhận định thực trạng và điều chỉnh hoạt động dạy của thầy. Trong phương pháp tích cực, giáo viên phải hướng dẫn học sinh phát triển kĩ năng tự đánh giá để tự điều chỉnh cách học. Liên quan với điều này, giáo viên cần tạo điều kiện thuận lợi để học sinh được tham gia đánh giá lẫn nhau.</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Trong dạy học tích cực, giáo viên không còn đóng vai trò đơn thuần là người truyền đạt kiến thức, giáo viên trở thành người thiết kế, tổ chức, hướng dẫn các hoạt động độc lập hoặc theo nhóm nhỏ để học sinh tự lực chiếm lĩnh nội dung học tập, chủ động đạt các mục tiêu kiến thức, kĩ năng, thái độ theo yêu cầu của chương trình. Trên lớp, học sinh hoạt động là chính, giáo viên có vẻ "nhàn" hơn nhưng trước đó, khi soạn giáo án, giáo viên đã phải đầu tư công sức, thời gian rất nhiều so với kiểu dạy và học thụ động mới có thể thực hiện bài lên lớp với vai trò là người gợi mở, xúc tác, động viên, cố vấn, trọng tài trong các hoạt động tìm tòi hào hứng, tranh luận sôi nổi của học sinh. Giáo viên phải có trình độ chuyên môn sâu rộng, có trình độ sư phạm lành nghề mới có thể tổ chức, hướng dẫn các hoạt động của học sinh mà nhiều khi diễn biến ngoài tầm dự kiến của giáo viên.</w:t>
      </w:r>
    </w:p>
    <w:p w:rsidR="00942D17" w:rsidRPr="00942D17" w:rsidRDefault="00942D17" w:rsidP="008F60BE">
      <w:pPr>
        <w:spacing w:before="120" w:after="120" w:line="360" w:lineRule="auto"/>
        <w:jc w:val="both"/>
        <w:rPr>
          <w:rFonts w:ascii="Times New Roman" w:hAnsi="Times New Roman" w:cs="Times New Roman"/>
          <w:i/>
          <w:sz w:val="28"/>
          <w:szCs w:val="28"/>
          <w:lang w:val="vi-VN"/>
        </w:rPr>
      </w:pPr>
      <w:r w:rsidRPr="00942D17">
        <w:rPr>
          <w:rStyle w:val="a"/>
          <w:rFonts w:ascii="Times New Roman" w:hAnsi="Times New Roman" w:cs="Times New Roman"/>
          <w:i/>
          <w:sz w:val="28"/>
          <w:szCs w:val="28"/>
          <w:lang w:val="vi-VN"/>
        </w:rPr>
        <w:t>c)</w:t>
      </w:r>
      <w:r w:rsidRPr="00942D17">
        <w:rPr>
          <w:rFonts w:ascii="Times New Roman" w:hAnsi="Times New Roman" w:cs="Times New Roman"/>
          <w:i/>
          <w:sz w:val="28"/>
          <w:szCs w:val="28"/>
          <w:lang w:val="vi-VN"/>
        </w:rPr>
        <w:t xml:space="preserve"> Về kĩ thuật tổ chức hoạt động học của học sinh</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r>
      <w:r w:rsidR="00193FAF" w:rsidRPr="00942D17">
        <w:rPr>
          <w:rFonts w:ascii="Times New Roman" w:hAnsi="Times New Roman" w:cs="Times New Roman"/>
          <w:sz w:val="28"/>
          <w:szCs w:val="28"/>
          <w:lang w:val="vi-VN"/>
        </w:rPr>
        <w:t xml:space="preserve">Chúng </w:t>
      </w:r>
      <w:r w:rsidRPr="00942D17">
        <w:rPr>
          <w:rFonts w:ascii="Times New Roman" w:hAnsi="Times New Roman" w:cs="Times New Roman"/>
          <w:sz w:val="28"/>
          <w:szCs w:val="28"/>
          <w:lang w:val="vi-VN"/>
        </w:rPr>
        <w:t>ta có thể hình dung diễn biến của hoạt động dạy học như sau:</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Giáo viên tổ chức tình huống, giao nhiệm vụ cho học sinh. Học sinh hăng hái đảm nhận nhiệm vụ, gặp khó khăn, nảy sinh vấn đề cần tìm tòi giải quyết. Dưới sự chỉ đạo của giáo viên, vấn đề được diễn đạt chính xác hóa, phù hợp với mục tiêu dạy học và các nội dung cụ thể đã xác định.</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lastRenderedPageBreak/>
        <w:tab/>
        <w:t>- Học sinh tự chủ tìm tòi giải quyết vấn đề đặt ra. Với sự theo dõi, định hướng, giúp đỡ của giáo viên, hoạt động học của học sinh diễn ra theo một tiến trình hợp lí, phù hợp với những đòi hỏi phương pháp luận.</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Giáo viên chỉ đạo sự trao đổi, tranh luận của học sinh, bổ sung, tổng kết, khái quát hóa, thể chế hóa tri thức, kiểm tra kết quả học phù hợp với mục tiêu dạy học các nội dung cụ thể đã xác định.</w:t>
      </w:r>
    </w:p>
    <w:p w:rsidR="00942D17" w:rsidRPr="00942D17" w:rsidRDefault="00942D17" w:rsidP="008F60BE">
      <w:pPr>
        <w:spacing w:before="120" w:after="120" w:line="360" w:lineRule="auto"/>
        <w:jc w:val="both"/>
        <w:rPr>
          <w:rStyle w:val="a"/>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Tổ chức tiến trình dạy học như vậy, lớp học có thể được chia thành từng nhóm nhỏ. Tùy mục đích, yêu cầu của vấn đề học tập, các nhóm được phân chia ngẫu nhiên hay có chủ định, được duy trì ổn định hay thay đổi trong từng phần của tiết học, được giao cùng một nhiệm vụ hay những nhiệm vụ khác nhau. Trong nhóm nhỏ, mỗi thành viên đều phải làm việc tích cực, không thể ỷ lại vào một vài người hiểu biết và năng động hơn. Các thành viên trong nhóm giúp đỡ nhau tìm hiểu vấn đề nêu ra trong không khí thi đua với các nhóm khác. Kết quả làm việc của mỗi nhóm sẽ đóng góp vào kết quả học tập chung của cả lớp. Các kĩ thuật dạy học tích cực như sẽ được sử dụng trong tốt chức hoạt động nhóm trên lớp để thực hiện các nhiệm vụ nhỏ nhằm đạt mục tiêu dạy học.</w:t>
      </w:r>
    </w:p>
    <w:p w:rsidR="00942D17" w:rsidRPr="00942D17" w:rsidRDefault="00942D17" w:rsidP="008F60BE">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 xml:space="preserve">Như vậy, mỗi bài học bao gồm các hoạt động học theo tiến trình sư phạm của phương pháp dạy học tích cực được sử dụng. Mỗi hoạt động học có thể sử dụng một kĩ thuật dạy học tích cực nào đó để tổ chức nhưng đều được thực hiện theo các bước như sau: </w:t>
      </w:r>
    </w:p>
    <w:p w:rsidR="00942D17" w:rsidRPr="00942D17" w:rsidRDefault="00942D17" w:rsidP="008F60BE">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(1)</w:t>
      </w:r>
      <w:r w:rsidRPr="00942D17">
        <w:rPr>
          <w:rFonts w:ascii="Times New Roman" w:eastAsia="Calibri" w:hAnsi="Times New Roman" w:cs="Times New Roman"/>
          <w:i/>
          <w:sz w:val="28"/>
          <w:szCs w:val="28"/>
          <w:lang w:val="pt-BR"/>
        </w:rPr>
        <w:t xml:space="preserve"> Chuyển giao nhiệm vụ học tập</w:t>
      </w:r>
      <w:r w:rsidRPr="00942D17">
        <w:rPr>
          <w:rFonts w:ascii="Times New Roman" w:eastAsia="Calibri" w:hAnsi="Times New Roman" w:cs="Times New Roman"/>
          <w:sz w:val="28"/>
          <w:szCs w:val="28"/>
          <w:lang w:val="pt-BR"/>
        </w:rPr>
        <w:t>: nhiệm vụ học tập rõ ràng và phù hợp với khả năng của học sinh, thể hiện ở yêu cầu về sản phẩm mà học sinh phải hoàn thành khi thực hiện nhiệm vụ; hình thức giao nhiệm vụ sinh động, hấp dẫn, kích thích được hứng thú nhận thức của học sinh; đảm bảo cho tất cả học sinh tiếp nhận và sẵn sàng thực hiện nhiệm vụ.</w:t>
      </w:r>
    </w:p>
    <w:p w:rsidR="00942D17" w:rsidRPr="00942D17" w:rsidRDefault="00942D17" w:rsidP="008F60BE">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 xml:space="preserve">(2) </w:t>
      </w:r>
      <w:r w:rsidRPr="00942D17">
        <w:rPr>
          <w:rFonts w:ascii="Times New Roman" w:eastAsia="Calibri" w:hAnsi="Times New Roman" w:cs="Times New Roman"/>
          <w:i/>
          <w:sz w:val="28"/>
          <w:szCs w:val="28"/>
          <w:lang w:val="pt-BR"/>
        </w:rPr>
        <w:t>Thực hiện nhiệm vụ học tập:</w:t>
      </w:r>
      <w:r w:rsidRPr="00942D17">
        <w:rPr>
          <w:rFonts w:ascii="Times New Roman" w:eastAsia="Calibri" w:hAnsi="Times New Roman" w:cs="Times New Roman"/>
          <w:sz w:val="28"/>
          <w:szCs w:val="28"/>
          <w:lang w:val="pt-BR"/>
        </w:rPr>
        <w:t xml:space="preserve"> khuyến khích học sinh hợp tác với nhau khi thực hiện nhiệm vụ học tập; phát hiện kịp thời những khó khăn của học sinh và có biện pháp hỗ trợ phù hợp, hiệu quả; không có học sinh bị "bỏ quên".</w:t>
      </w:r>
    </w:p>
    <w:p w:rsidR="00942D17" w:rsidRPr="00942D17" w:rsidRDefault="00942D17" w:rsidP="008F60BE">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lastRenderedPageBreak/>
        <w:tab/>
        <w:t>(3)</w:t>
      </w:r>
      <w:r w:rsidRPr="00942D17">
        <w:rPr>
          <w:rFonts w:ascii="Times New Roman" w:eastAsia="Calibri" w:hAnsi="Times New Roman" w:cs="Times New Roman"/>
          <w:i/>
          <w:sz w:val="28"/>
          <w:szCs w:val="28"/>
          <w:lang w:val="pt-BR"/>
        </w:rPr>
        <w:t xml:space="preserve"> Báo cáo kết quả và thảo luận:</w:t>
      </w:r>
      <w:r w:rsidRPr="00942D17">
        <w:rPr>
          <w:rFonts w:ascii="Times New Roman" w:eastAsia="Calibri" w:hAnsi="Times New Roman" w:cs="Times New Roman"/>
          <w:sz w:val="28"/>
          <w:szCs w:val="28"/>
          <w:lang w:val="pt-BR"/>
        </w:rPr>
        <w:t xml:space="preserve"> hình thức báo cáo phù hợp với nội dung học tập và kĩ thuật dạy học tích cực được sử dụng; khuyến khích cho học sinh trao đổi, thảo luận với nhau về nội dung học tập; xử lí những tình huống sư phạm nảy sinh một cách hợp lí.</w:t>
      </w:r>
    </w:p>
    <w:p w:rsidR="00942D17" w:rsidRPr="00942D17" w:rsidRDefault="00942D17" w:rsidP="008F60BE">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(4)</w:t>
      </w:r>
      <w:r w:rsidRPr="00942D17">
        <w:rPr>
          <w:rFonts w:ascii="Times New Roman" w:eastAsia="Calibri" w:hAnsi="Times New Roman" w:cs="Times New Roman"/>
          <w:i/>
          <w:sz w:val="28"/>
          <w:szCs w:val="28"/>
          <w:lang w:val="pt-BR"/>
        </w:rPr>
        <w:t xml:space="preserve"> Đánh giá kết quả thực hiện nhiệm vụ học tập:</w:t>
      </w:r>
      <w:r w:rsidRPr="00942D17">
        <w:rPr>
          <w:rFonts w:ascii="Times New Roman" w:eastAsia="Calibri" w:hAnsi="Times New Roman" w:cs="Times New Roman"/>
          <w:sz w:val="28"/>
          <w:szCs w:val="28"/>
          <w:lang w:val="pt-BR"/>
        </w:rPr>
        <w:t xml:space="preserve"> nhận xét về quá trình thực hiện nhiệm vụ học tập của học sinh; phân tích, nhận xét, đánh giá kết quả thực hiện nhiệm vụ và những ý kiến thảo luận của học sinh; chính xác hóa các kiến thức mà học sinh đã học được thông qua hoạt động.</w:t>
      </w:r>
    </w:p>
    <w:p w:rsidR="00942D17" w:rsidRPr="00942D17" w:rsidRDefault="00942D17" w:rsidP="008F60BE">
      <w:pPr>
        <w:spacing w:before="120" w:after="120" w:line="360" w:lineRule="auto"/>
        <w:jc w:val="both"/>
        <w:rPr>
          <w:rFonts w:ascii="Times New Roman" w:hAnsi="Times New Roman" w:cs="Times New Roman"/>
          <w:i/>
          <w:sz w:val="28"/>
          <w:szCs w:val="28"/>
          <w:lang w:val="pt-BR"/>
        </w:rPr>
      </w:pPr>
      <w:r w:rsidRPr="00942D17">
        <w:rPr>
          <w:rFonts w:ascii="Times New Roman" w:hAnsi="Times New Roman" w:cs="Times New Roman"/>
          <w:i/>
          <w:sz w:val="28"/>
          <w:szCs w:val="28"/>
          <w:lang w:val="pt-BR"/>
        </w:rPr>
        <w:tab/>
        <w:t>2. K</w:t>
      </w:r>
      <w:r w:rsidRPr="00942D17">
        <w:rPr>
          <w:rFonts w:ascii="Times New Roman" w:hAnsi="Times New Roman" w:cs="Times New Roman"/>
          <w:i/>
          <w:sz w:val="28"/>
          <w:szCs w:val="28"/>
          <w:lang w:val="vi-VN"/>
        </w:rPr>
        <w:t xml:space="preserve">iểm tra, đánh giá </w:t>
      </w:r>
      <w:r w:rsidRPr="00942D17">
        <w:rPr>
          <w:rFonts w:ascii="Times New Roman" w:hAnsi="Times New Roman" w:cs="Times New Roman"/>
          <w:i/>
          <w:sz w:val="28"/>
          <w:szCs w:val="28"/>
          <w:lang w:val="pt-BR"/>
        </w:rPr>
        <w:t xml:space="preserve">trong </w:t>
      </w:r>
      <w:r w:rsidRPr="00942D17">
        <w:rPr>
          <w:rFonts w:ascii="Times New Roman" w:hAnsi="Times New Roman" w:cs="Times New Roman"/>
          <w:i/>
          <w:sz w:val="28"/>
          <w:szCs w:val="28"/>
          <w:lang w:val="vi-VN"/>
        </w:rPr>
        <w:t>quá trình</w:t>
      </w:r>
      <w:r w:rsidRPr="00942D17">
        <w:rPr>
          <w:rFonts w:ascii="Times New Roman" w:hAnsi="Times New Roman" w:cs="Times New Roman"/>
          <w:i/>
          <w:sz w:val="28"/>
          <w:szCs w:val="28"/>
          <w:lang w:val="pt-BR"/>
        </w:rPr>
        <w:t xml:space="preserve"> dạy họctheo định hướng phát triển năng lực học sinh, vì sự tiến bộ của học sinh</w:t>
      </w:r>
    </w:p>
    <w:p w:rsidR="00942D17" w:rsidRPr="00942D17" w:rsidRDefault="00942D17" w:rsidP="008F60BE">
      <w:pPr>
        <w:spacing w:before="120" w:after="120" w:line="360" w:lineRule="auto"/>
        <w:ind w:firstLine="720"/>
        <w:jc w:val="both"/>
        <w:rPr>
          <w:rFonts w:ascii="Times New Roman" w:hAnsi="Times New Roman" w:cs="Times New Roman"/>
          <w:spacing w:val="-4"/>
          <w:sz w:val="28"/>
          <w:szCs w:val="28"/>
          <w:lang w:val="da-DK"/>
        </w:rPr>
      </w:pPr>
      <w:r w:rsidRPr="00942D17">
        <w:rPr>
          <w:rFonts w:ascii="Times New Roman" w:hAnsi="Times New Roman" w:cs="Times New Roman"/>
          <w:spacing w:val="-4"/>
          <w:sz w:val="28"/>
          <w:szCs w:val="28"/>
          <w:lang w:val="da-DK"/>
        </w:rPr>
        <w:t>Thực hiện chuyển từ chú trọng kiểm tra kết quả ghi nhớ kiến thức cuối kỳ, cuối năm sang coi trọng kết hợp kết quả đánh giá phong cách học và năng lực vận dụng kiến thức trong quá trình giáo dục và tổng kết cuối kỳ, cuối năm học để hướng tới phát triển năng lực của học sinh; coi trọng đánh giá để giúp đỡ học sinh về phương pháp học tập, động viên sự cố gắng, hứng thú học tập của các em trong quá trình dạy học. Việc kiểm tra, đánh giá không chỉ là việc xem học sinh học được cái gì mà quan trọng hơn là biết học sinh học như thế nào, có biết vận dụng không.</w:t>
      </w:r>
    </w:p>
    <w:p w:rsidR="00942D17" w:rsidRPr="00942D17" w:rsidRDefault="00942D17" w:rsidP="008F60BE">
      <w:pPr>
        <w:pStyle w:val="Default"/>
        <w:spacing w:before="120" w:after="120" w:line="360" w:lineRule="auto"/>
        <w:ind w:firstLine="720"/>
        <w:jc w:val="both"/>
        <w:rPr>
          <w:color w:val="auto"/>
          <w:sz w:val="28"/>
          <w:szCs w:val="28"/>
          <w:lang w:val="vi-VN"/>
        </w:rPr>
      </w:pPr>
      <w:r w:rsidRPr="00942D17">
        <w:rPr>
          <w:color w:val="auto"/>
          <w:sz w:val="28"/>
          <w:szCs w:val="28"/>
          <w:lang w:val="vi-VN"/>
        </w:rPr>
        <w:t xml:space="preserve">Kiểm tra, đánh giá trong quá trình dạy học sinh là những hoạt </w:t>
      </w:r>
      <w:r w:rsidRPr="00942D17">
        <w:rPr>
          <w:color w:val="auto"/>
          <w:sz w:val="28"/>
          <w:szCs w:val="28"/>
          <w:lang w:val="pt-BR"/>
        </w:rPr>
        <w:t>đ</w:t>
      </w:r>
      <w:r w:rsidRPr="00942D17">
        <w:rPr>
          <w:color w:val="auto"/>
          <w:sz w:val="28"/>
          <w:szCs w:val="28"/>
          <w:lang w:val="vi-VN"/>
        </w:rPr>
        <w:t>ộng quan sát, theo dõi, trao đổi, kiểm tra, nhận xét quá trình học tập, rèn luyện của học sinh; tư vấn, hướng dẫn, động viên học sinh; nhận xét định tính hoặc định lượng về kết quả học tập, rèn luyện, sự hình thành và phát triển một số năng lực, phẩm chất của học sinh nhằm mục đích giúp</w:t>
      </w:r>
      <w:r w:rsidRPr="00942D17">
        <w:rPr>
          <w:color w:val="auto"/>
          <w:sz w:val="28"/>
          <w:szCs w:val="28"/>
          <w:lang w:val="pt-BR"/>
        </w:rPr>
        <w:t xml:space="preserve"> h</w:t>
      </w:r>
      <w:r w:rsidRPr="00942D17">
        <w:rPr>
          <w:color w:val="auto"/>
          <w:sz w:val="28"/>
          <w:szCs w:val="28"/>
          <w:lang w:val="vi-VN"/>
        </w:rPr>
        <w:t>ọc sinh tự rút kinh nghiệm và nhận xét lẫn nhau trong quá trình học tập, tự điều chỉnh cách học, qua đó dần hình thành và phát triển năng lực vận dụng kiến thức, khả năng tự học, phát hiện và giải quyết vấn đề trong môi trường giao tiếp, hợp tác; bồi dưỡng hứng thú học tập và rèn luyện của học sinh trong quá trình giáo dục.</w:t>
      </w:r>
      <w:r w:rsidRPr="00942D17">
        <w:rPr>
          <w:color w:val="auto"/>
          <w:sz w:val="28"/>
          <w:szCs w:val="28"/>
          <w:lang w:val="pt-BR"/>
        </w:rPr>
        <w:t xml:space="preserve"> Thông qua kiểm tra, đánh giá, g</w:t>
      </w:r>
      <w:r w:rsidRPr="00942D17">
        <w:rPr>
          <w:color w:val="auto"/>
          <w:sz w:val="28"/>
          <w:szCs w:val="28"/>
          <w:lang w:val="vi-VN"/>
        </w:rPr>
        <w:t xml:space="preserve">iáo viên rút kinh nghiệm, điều chỉnh hoạt động dạy học và giáo dục ngay trong quá trình và kết thúc mỗi giai đoạn dạy học và giáo dục; kịp thời phát hiện những cố gắng, tiến </w:t>
      </w:r>
      <w:r w:rsidRPr="00942D17">
        <w:rPr>
          <w:color w:val="auto"/>
          <w:sz w:val="28"/>
          <w:szCs w:val="28"/>
          <w:lang w:val="vi-VN"/>
        </w:rPr>
        <w:lastRenderedPageBreak/>
        <w:t>bộ của học sinh để động viên, khích lệ; phát hiện những khó khăn chưa thể tự vượt qua của học sinh để hướng dẫn, giúp đỡ; đưa ra nhận định phù hợp về những ưu điểm nổi bật và những hạn chế của mỗi học sinh để có biện pháp khắc phục kịp thời nhằm nâng cao chất lượng, hiệu quả hoạt động học tập, rèn luyện của học sinh.</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pt-BR"/>
        </w:rPr>
        <w:tab/>
        <w:t>Đ</w:t>
      </w:r>
      <w:r w:rsidRPr="00942D17">
        <w:rPr>
          <w:rFonts w:ascii="Times New Roman" w:hAnsi="Times New Roman" w:cs="Times New Roman"/>
          <w:sz w:val="28"/>
          <w:szCs w:val="28"/>
          <w:lang w:val="vi-VN"/>
        </w:rPr>
        <w:t xml:space="preserve">ánh giá phải hướng tới sự phát triển phẩm chất và năng lực của học sinh thông qua mức độ đạt chuẩn kiến thức, kĩ năng, thái độ và các biểu hiện năng lực, phẩm chất của học sinh dựa trên mục tiêu giáo dục </w:t>
      </w:r>
      <w:r w:rsidR="00193FAF">
        <w:rPr>
          <w:rFonts w:ascii="Times New Roman" w:hAnsi="Times New Roman" w:cs="Times New Roman"/>
          <w:sz w:val="28"/>
          <w:szCs w:val="28"/>
        </w:rPr>
        <w:t>dạy nghề</w:t>
      </w:r>
      <w:r w:rsidRPr="00942D17">
        <w:rPr>
          <w:rFonts w:ascii="Times New Roman" w:hAnsi="Times New Roman" w:cs="Times New Roman"/>
          <w:sz w:val="28"/>
          <w:szCs w:val="28"/>
          <w:lang w:val="vi-VN"/>
        </w:rPr>
        <w:t>; coi trọng đánh giá để giúp đỡ học sinh về phương pháp học tập.</w:t>
      </w:r>
      <w:r w:rsidR="00193FAF">
        <w:rPr>
          <w:rFonts w:ascii="Times New Roman" w:hAnsi="Times New Roman" w:cs="Times New Roman"/>
          <w:sz w:val="28"/>
          <w:szCs w:val="28"/>
        </w:rPr>
        <w:t xml:space="preserve"> </w:t>
      </w:r>
      <w:r w:rsidRPr="00942D17">
        <w:rPr>
          <w:rFonts w:ascii="Times New Roman" w:hAnsi="Times New Roman" w:cs="Times New Roman"/>
          <w:sz w:val="28"/>
          <w:szCs w:val="28"/>
          <w:lang w:val="vi-VN"/>
        </w:rPr>
        <w:t>Chú trọng đánh giá thường xuyên đối với tất cả học sinh: đánh giá các hoạt động trên lớp; đánh giá qua hồ sơ học tập, vở học tập; đánh giá qua việc học sinh báo cáo kết quả thực hiện một dự án học tập, nghiên cứu khoa học, kĩ thuật, báo cáo kết quả thực hành, thí nghiệm; đánh giá qua bài thuyết trình (bài viết, bài trình chiếu, video clip,…) về kết quả thực hiện nhiệm vụ học tập (sau đây gọi chung là sản phẩm học tập); kết hợp đánh giá trong quá trình dạy học, giáo dục và đánh giá tổng kết cuối kỳ, cuối năm học. Kết hợp đánh giá của giáo viên với tự đánh giá và đánh giá lẫn nhau của học sinh, đánh giá của cha mẹ học sinh và cộng đồng.Coi trọng đánh giá sự tiến bộ của mỗi học sinh, không so sánh học sinh này với học sinh khác; coi trọng việc động viên, khuyến khích sự hứng thú, tính tích cực và vượt khó trong học tập, rèn luyện của học sinh; giúp học sinh phát huy năng khiếu cá nhân; đảm bảo kịp thời, công bằng, khách quan, không tạo áp lực cho học sinh, giáo viên và cha mẹ học sinh.</w:t>
      </w:r>
    </w:p>
    <w:p w:rsidR="00942D17" w:rsidRPr="00193FAF" w:rsidRDefault="00942D17" w:rsidP="008F60BE">
      <w:pPr>
        <w:spacing w:before="120" w:after="120" w:line="360" w:lineRule="auto"/>
        <w:jc w:val="both"/>
        <w:rPr>
          <w:rFonts w:ascii="Times New Roman" w:hAnsi="Times New Roman" w:cs="Times New Roman"/>
          <w:i/>
          <w:sz w:val="28"/>
          <w:szCs w:val="28"/>
        </w:rPr>
      </w:pPr>
      <w:r w:rsidRPr="00942D17">
        <w:rPr>
          <w:rFonts w:ascii="Times New Roman" w:hAnsi="Times New Roman" w:cs="Times New Roman"/>
          <w:i/>
          <w:sz w:val="28"/>
          <w:szCs w:val="28"/>
          <w:lang w:val="vi-VN"/>
        </w:rPr>
        <w:t>Đánh giá quá trình học tập của họ</w:t>
      </w:r>
      <w:r w:rsidR="00193FAF">
        <w:rPr>
          <w:rFonts w:ascii="Times New Roman" w:hAnsi="Times New Roman" w:cs="Times New Roman"/>
          <w:i/>
          <w:sz w:val="28"/>
          <w:szCs w:val="28"/>
          <w:lang w:val="vi-VN"/>
        </w:rPr>
        <w:t>c sin</w:t>
      </w:r>
      <w:r w:rsidR="00AB4B9C">
        <w:rPr>
          <w:rFonts w:ascii="Times New Roman" w:hAnsi="Times New Roman" w:cs="Times New Roman"/>
          <w:i/>
          <w:sz w:val="28"/>
          <w:szCs w:val="28"/>
        </w:rPr>
        <w:t>h</w:t>
      </w:r>
      <w:r w:rsidR="00193FAF">
        <w:rPr>
          <w:rFonts w:ascii="Times New Roman" w:hAnsi="Times New Roman" w:cs="Times New Roman"/>
          <w:i/>
          <w:sz w:val="28"/>
          <w:szCs w:val="28"/>
        </w:rPr>
        <w:t>/sinh viên</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Trong quá trình dạy học, căn cứ vào đặc điểm và mục tiêu của bài học, của mỗi hoạt động trong bài học, giáo viên tiến hành một số việc như sau:</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Theo dõi, kiểm tra quá trình và từng kết quả thực hiện nhiệm vụ của học sinh theo tiến trình dạy học; quan tâm tiến độ hoàn thành từng nhiệm vụ của học sinh để áp dụng biện pháp cụ thể, kịp thời giúp đỡ học sinh vượt qua khó khăn.</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lastRenderedPageBreak/>
        <w:tab/>
        <w:t>- Ghi nhận xét vào phiếu, vở, sản phẩm học tập... của học sinh về những kết quả đã làm được hoặc chưa làm được, mức độ hiểu biết và năng lực vận dụng kiến thức, mức độ thành thạo các thao tác, kĩ năng cần thiết...</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Đánh giá sự hình thành và phát triển phẩm chất, năng lực của học sinh, quan sát các biểu hiện trong quá trình học tập, sinh hoạt và tham gia các hoạt động tập thể để nhận xét sự hình thành và phát triển một số phẩm chất, năng lực của học sinh; từ đó động viên, khích lệ, giúp học sinh khắc phục khó khăn; phát huy ưu điểm và các phẩm chất, năng lực riêng; điều chỉnh hoạt động, ứng xử để tiến bộ.</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r>
      <w:r w:rsidRPr="00942D17">
        <w:rPr>
          <w:rFonts w:ascii="Times New Roman" w:hAnsi="Times New Roman" w:cs="Times New Roman"/>
          <w:sz w:val="28"/>
          <w:szCs w:val="28"/>
        </w:rPr>
        <w:t xml:space="preserve">- </w:t>
      </w:r>
      <w:r w:rsidRPr="00942D17">
        <w:rPr>
          <w:rFonts w:ascii="Times New Roman" w:hAnsi="Times New Roman" w:cs="Times New Roman"/>
          <w:sz w:val="28"/>
          <w:szCs w:val="28"/>
          <w:lang w:val="vi-VN"/>
        </w:rPr>
        <w:t>Khuyến khích, hướng dẫn học sinh tự đánh giá và tham gia nhận xét, góp ý bạn, nhóm bạn:</w:t>
      </w:r>
      <w:r w:rsidRPr="00942D17">
        <w:rPr>
          <w:rFonts w:ascii="Times New Roman" w:hAnsi="Times New Roman" w:cs="Times New Roman"/>
          <w:spacing w:val="-4"/>
          <w:sz w:val="28"/>
          <w:szCs w:val="28"/>
          <w:lang w:val="vi-VN"/>
        </w:rPr>
        <w:t xml:space="preserve"> Học sinh tự rút kinh nghiệm ngay trong quá trình thực hiện từng nhiệm vụ học tập, hoạt động giáo dục khác; trao đổi với giáo viên để được góp ý, hướng dẫn; </w:t>
      </w:r>
      <w:r w:rsidRPr="00942D17">
        <w:rPr>
          <w:rFonts w:ascii="Times New Roman" w:hAnsi="Times New Roman" w:cs="Times New Roman"/>
          <w:sz w:val="28"/>
          <w:szCs w:val="28"/>
          <w:lang w:val="vi-VN"/>
        </w:rPr>
        <w:t>Học sinh tham gia nhận xét, góp ý bạn, nhóm bạn ngay trong quá trình thực hiện các nhiệm vụ học tập môn học và hoạt động giáo dục; thảo luận, hướng dẫn, giúp đỡ bạn hoàn thành nhiệm vụ.</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Kiểm tra, đánh giá thường xuyên được tiến hành trong quá trình học sinh thực hiện các nhiệm vụ học tập. Mục đích và phương thức kiểm tra, đánh giá trong mỗi giai đoạn thực hiện một nhiệm vụ học tập như sau:</w:t>
      </w:r>
    </w:p>
    <w:p w:rsidR="00942D17" w:rsidRPr="00942D17" w:rsidRDefault="00942D17" w:rsidP="008F60BE">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Chuyển giao nhiệm vụ: Giáo viên tổ chức một tình huống có tiềm ẩn vấn đề, lựa chọn một kỹ thuật học tích cực phù hợp để giao cho học sinh giải quyết tình huống. Trong quá trình chuyển giao nhiệm vụ, giáo viên cần quan sát, trao đổi với học sinh để kiểm tra, đánh giá về khả năng tiếp nhận và sẵn sàngthực hiện nhiệm vụ học tập của học sinh trong lớp.</w:t>
      </w:r>
    </w:p>
    <w:p w:rsidR="00942D17" w:rsidRDefault="00A16F9B" w:rsidP="008F60BE">
      <w:pPr>
        <w:spacing w:before="120" w:after="120" w:line="36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2.3</w:t>
      </w:r>
      <w:r w:rsidR="002D0CE5" w:rsidRPr="002D0CE5">
        <w:rPr>
          <w:rFonts w:ascii="Times New Roman" w:hAnsi="Times New Roman" w:cs="Times New Roman"/>
          <w:b/>
          <w:sz w:val="28"/>
          <w:szCs w:val="28"/>
          <w:lang w:val="pt-BR"/>
        </w:rPr>
        <w:t>.</w:t>
      </w:r>
      <w:r w:rsidR="002D0CE5">
        <w:rPr>
          <w:rFonts w:ascii="Times New Roman" w:hAnsi="Times New Roman" w:cs="Times New Roman"/>
          <w:b/>
          <w:sz w:val="28"/>
          <w:szCs w:val="28"/>
          <w:lang w:val="pt-BR"/>
        </w:rPr>
        <w:t xml:space="preserve"> Vai trò của doanh nghiệp trong việc rèn luyện tay nghề cho học sinh/sinh viên</w:t>
      </w:r>
    </w:p>
    <w:p w:rsidR="002D0CE5" w:rsidRDefault="002D0CE5" w:rsidP="008F60BE">
      <w:pPr>
        <w:spacing w:after="120" w:line="360" w:lineRule="auto"/>
        <w:ind w:firstLine="720"/>
        <w:jc w:val="both"/>
        <w:rPr>
          <w:rFonts w:ascii="Times New Roman" w:hAnsi="Times New Roman" w:cs="Times New Roman"/>
          <w:sz w:val="28"/>
          <w:szCs w:val="28"/>
          <w:lang w:val="pt-BR"/>
        </w:rPr>
      </w:pPr>
      <w:r w:rsidRPr="002D0CE5">
        <w:rPr>
          <w:rFonts w:ascii="Times New Roman" w:hAnsi="Times New Roman" w:cs="Times New Roman"/>
          <w:sz w:val="28"/>
          <w:szCs w:val="28"/>
          <w:lang w:val="pt-BR"/>
        </w:rPr>
        <w:lastRenderedPageBreak/>
        <w:t>- Rèn luyện tay nghề cho học sinh/ sinh viên không chỉ là việc của các cơ sở đào tạo mà còn là nhiệm vụ của các doanh nghiệp,</w:t>
      </w:r>
      <w:r>
        <w:rPr>
          <w:rFonts w:ascii="Times New Roman" w:hAnsi="Times New Roman" w:cs="Times New Roman"/>
          <w:sz w:val="28"/>
          <w:szCs w:val="28"/>
          <w:lang w:val="pt-BR"/>
        </w:rPr>
        <w:t xml:space="preserve"> của người sử dụng nguồn nhân lực được thực hiện tại cơ sở sản xuất.</w:t>
      </w:r>
    </w:p>
    <w:p w:rsidR="002D0CE5" w:rsidRDefault="002D0CE5" w:rsidP="008F60BE">
      <w:pPr>
        <w:spacing w:after="120" w:line="36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t>- Việc liên kết đó cũng là nhằm triển khai thực hiện quy hoạch phát triển nhân lực, làm cho nhân lực trở thành lợi thế cạnh tranh thu hút đầu tư trong nước và đầu tư nước ngoài, nhất là từ các nước có nền khoa học công nghệ và giáo dục hiện đại.</w:t>
      </w:r>
    </w:p>
    <w:p w:rsidR="002D0CE5" w:rsidRDefault="002D0CE5" w:rsidP="008F60BE">
      <w:pPr>
        <w:spacing w:after="120" w:line="36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t>- Doanh nghiệp phải cộng tác với cơ sở đào tạo để điều tra, dự báo nhu cầu nhân lực, tham gia xây dựng chính sách, quy hoạch phát triển đào tạo nghề và xây dựng tiêu chuẩn đánh giá kỹ năng nghề, trực tiếp cung cấp thông tin tuyển dụng lao động, nhu cầu nhân lực cho cơ sở đào tạo nghề. Có như vậy, việc đào tạo không tràn lan, chỉ vì lợi ích của cơ sở đào tạo theo khả năng đang có, không đào tạo theo nhu cầu xã hội, đào tạo theo chuẩn tay nghề đã lạc hậu, tạo nên sự lãng phí tiền của, thời gian cho người học và cho xã hội. Với lợi thế trong thực tiễn sản xuất kinh doanh, cơ sở vật chất thiết bị, kỹ thuật, công nghệ mới, nếu doanh nghiệp tích cực tham gia vào quá trình tư vấn đào tạo, rèn luyện tay nghề thì chất lượng nguồn nhân lực sẽ được nâng lên về nhiều phương diện.</w:t>
      </w:r>
    </w:p>
    <w:p w:rsidR="002D0CE5" w:rsidRDefault="002D0CE5" w:rsidP="008F60BE">
      <w:pPr>
        <w:spacing w:after="120" w:line="36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t xml:space="preserve">- Nếu cơ sở đào tạo chưa theo kịp sự phát triển của </w:t>
      </w:r>
      <w:r w:rsidR="001A7CAA">
        <w:rPr>
          <w:rFonts w:ascii="Times New Roman" w:hAnsi="Times New Roman" w:cs="Times New Roman"/>
          <w:sz w:val="28"/>
          <w:szCs w:val="28"/>
          <w:lang w:val="pt-BR"/>
        </w:rPr>
        <w:t>khoa học – công nghệ đã làm thay đổi quy trình sản xuất – kinh doanh của các doanh nghiệp thì việc đào tạo nguồn nhân lực sẽ chưa đáp ứng hết các yêu cầu thực tiễn sản xuất và đời sống. Chính vì vậy các doanh nghiệp phải tham gia vào việc tư vấn đổi mới cập nhật chương trình đào tạo, trong đó có chương trình rèn luyện tay nghề cho học sinh sinh viên để phù hợp với hoạt động sản xuất, sự thay đổi liên tục của doanh nghiệp. Có như vậy người lao động sau khi đào tạo mới thích ứng được với công việc, với trình độ</w:t>
      </w:r>
      <w:r w:rsidR="00C747E6">
        <w:rPr>
          <w:rFonts w:ascii="Times New Roman" w:hAnsi="Times New Roman" w:cs="Times New Roman"/>
          <w:sz w:val="28"/>
          <w:szCs w:val="28"/>
          <w:lang w:val="pt-BR"/>
        </w:rPr>
        <w:t xml:space="preserve"> và công nghệ sản xuất mới. Doanh nghiệp cần yêu cầu cơ sở đào tạo phải cung cấp cho học sinh sinh viên những kiến thức cơ bản phù hợp với kỹ năng của người lao động mới, phối hợp tổ chức học thực hành tại doanh nghiệp, </w:t>
      </w:r>
      <w:r w:rsidR="00C747E6">
        <w:rPr>
          <w:rFonts w:ascii="Times New Roman" w:hAnsi="Times New Roman" w:cs="Times New Roman"/>
          <w:sz w:val="28"/>
          <w:szCs w:val="28"/>
          <w:lang w:val="pt-BR"/>
        </w:rPr>
        <w:lastRenderedPageBreak/>
        <w:t>xác nhận chất lượng thời gian, rèn luyện tay nghề, huấn luyện thực tế học sinh sinh viên.</w:t>
      </w:r>
    </w:p>
    <w:p w:rsidR="00C747E6" w:rsidRPr="002D0CE5" w:rsidRDefault="00C747E6" w:rsidP="008F60BE">
      <w:pPr>
        <w:spacing w:after="120" w:line="36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t>- Doanh nghiệp phát huy vai trò của cơ sở thực hành, thực tập để tăng tính mục đích, giảm thiểu chi phí, giúp học sinh sinh viên làm quen với thực tế, thích ứng nhanh với việc tìm kiếm việc làm sau khi ra trường. Rèn luyện tay nghề cho học sinh viên tại các doanh nghiệp nhằm nâng cao trong việc hình thành, bồi dưỡng tác phong công nghiệp, tinh thần làm việc theo nhóm, có trách nhiệm trong công việc, năng lực sử dụng ngoại ngữ và những phẩm chất quan trọng của người lao động trong thời đại mới.</w:t>
      </w:r>
    </w:p>
    <w:p w:rsidR="00282D17" w:rsidRDefault="00C747E6" w:rsidP="008F60BE">
      <w:pPr>
        <w:spacing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Hiện nay đối với cơ sở sở đào tạo</w:t>
      </w:r>
      <w:r w:rsidR="004B362B">
        <w:rPr>
          <w:rFonts w:ascii="Times New Roman" w:eastAsia="Times New Roman" w:hAnsi="Times New Roman" w:cs="Times New Roman"/>
          <w:bCs/>
          <w:spacing w:val="-2"/>
          <w:sz w:val="28"/>
          <w:szCs w:val="28"/>
        </w:rPr>
        <w:t xml:space="preserve"> rất khó để có thể có đủ thiết bị đáp ứng quá trình đào tạo luôn có sự biến động về quy mô ngành nghề. Do đó việc kết hợp giữa doanh nghiệp với cơ sở đào tạo là hết sức quan trọng. Việc kết hợp này làm cho cơ sở đào tạo cập nhật đổi mới công nghệ của doanh nghiệp.</w:t>
      </w:r>
    </w:p>
    <w:p w:rsidR="004B362B" w:rsidRDefault="004B362B"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Doanh nghiệp phát hiện ra những điểm mạnh, điểm yếu của học sinh sinh viên phản hồi cơ sở đào tạo để điều chỉnh hoạt động đào tạo, chi phí xã hội được tiết kiệm đồng thời nâng cao hiệu quả.</w:t>
      </w:r>
    </w:p>
    <w:p w:rsidR="004B362B" w:rsidRDefault="004B362B"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w:t>
      </w:r>
      <w:r w:rsidRPr="004B362B">
        <w:rPr>
          <w:rFonts w:ascii="Times New Roman" w:eastAsia="Times New Roman" w:hAnsi="Times New Roman" w:cs="Times New Roman"/>
          <w:bCs/>
          <w:spacing w:val="-2"/>
          <w:sz w:val="28"/>
          <w:szCs w:val="28"/>
        </w:rPr>
        <w:t>Có rất nhiều hình thức kết hợp để đảm bảo lợi ích cho doanh nghiệp và cơ sở đào tạo</w:t>
      </w:r>
      <w:r>
        <w:rPr>
          <w:rFonts w:ascii="Times New Roman" w:eastAsia="Times New Roman" w:hAnsi="Times New Roman" w:cs="Times New Roman"/>
          <w:bCs/>
          <w:spacing w:val="-2"/>
          <w:sz w:val="28"/>
          <w:szCs w:val="28"/>
        </w:rPr>
        <w:t>:</w:t>
      </w:r>
    </w:p>
    <w:p w:rsidR="004B362B" w:rsidRDefault="004B362B"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Doanh nghiệp có thể đầu tư trang thiết bị cho cơ sở đào tạo và được khấu hao vào quỹ phát triển hoặc theo đơn đặt hàng đào tạo.</w:t>
      </w:r>
    </w:p>
    <w:p w:rsidR="004B362B" w:rsidRDefault="004B362B"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Doanh nghiệp đặt hàng cho các cơ sở đào tạo nhận học sinh sinh viên vào thực tập và trực tiếp tham gia vào xây dựng chương trình đào tạo đồng thời tham gia vào quá trình đánh giá cuối khóa học và có điều kiện nhận nguồn nhân lực về làm việc cho doanh nghiệp. . . </w:t>
      </w:r>
    </w:p>
    <w:p w:rsidR="004B362B" w:rsidRDefault="004B362B"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Doanh nghiệp tham gia đánh giá, kiểm định tay nghề của người học, tạo động lực nâng cao chất lượng việc rèn luyện tay nghề cho học sinh sinh viên, doanh nghiệp có thể cử đại diện theo dõi tham gia vào kiểm định, đánh giá chất lượng đầu </w:t>
      </w:r>
      <w:r>
        <w:rPr>
          <w:rFonts w:ascii="Times New Roman" w:eastAsia="Times New Roman" w:hAnsi="Times New Roman" w:cs="Times New Roman"/>
          <w:bCs/>
          <w:spacing w:val="-2"/>
          <w:sz w:val="28"/>
          <w:szCs w:val="28"/>
        </w:rPr>
        <w:lastRenderedPageBreak/>
        <w:t>vào và đầu ra của cơ sở đào tạo. Đây là hình thức rèn luyện tay nghề được phổ biến tại các nước phát triển được các cơ đào tạo ở Việt Nam đang học tập và phát triển.</w:t>
      </w:r>
    </w:p>
    <w:p w:rsidR="00954D49" w:rsidRDefault="00954D49"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Như vậy sự kết hợp giữa doanh nghiệp với cơ sở đào tạo nhằm nâng cao biện pháp gắn liền lý thuyết với thực hành, nhà trường với thực tiễn sản xuất.</w:t>
      </w:r>
    </w:p>
    <w:p w:rsidR="00954D49" w:rsidRDefault="00954D49"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Vai trò của cơ sở đào tạo trong việc đảm bảo các điều kiện để doanh nghiệp tham gia rèn luyện tay nghề cho học sinh sinh viên, chủ động đầu mối tổ chức hoạt động liên kết tham gia rèn luyện tay nghề cho học sinh sinh viên của các doanh nghiệp.</w:t>
      </w:r>
    </w:p>
    <w:p w:rsidR="00954D49" w:rsidRDefault="00954D49"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Cơ sở đào tạo trực tiếp liên hệ với các doanh nghiệp để ký các hợp đồng tuyển sinh, đào tạo và sử dụng nguồn nhân lực, phối hợp thực hiện</w:t>
      </w:r>
      <w:r w:rsidR="00615DFF">
        <w:rPr>
          <w:rFonts w:ascii="Times New Roman" w:eastAsia="Times New Roman" w:hAnsi="Times New Roman" w:cs="Times New Roman"/>
          <w:bCs/>
          <w:spacing w:val="-2"/>
          <w:sz w:val="28"/>
          <w:szCs w:val="28"/>
        </w:rPr>
        <w:t xml:space="preserve"> quá trình giảng dạy và quản lý.</w:t>
      </w:r>
    </w:p>
    <w:p w:rsidR="00615DFF" w:rsidRDefault="005E033A"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
          <w:bCs/>
          <w:spacing w:val="-2"/>
          <w:sz w:val="28"/>
          <w:szCs w:val="28"/>
        </w:rPr>
        <w:t xml:space="preserve">- </w:t>
      </w:r>
      <w:r w:rsidR="00615DFF">
        <w:rPr>
          <w:rFonts w:ascii="Times New Roman" w:eastAsia="Times New Roman" w:hAnsi="Times New Roman" w:cs="Times New Roman"/>
          <w:bCs/>
          <w:spacing w:val="-2"/>
          <w:sz w:val="28"/>
          <w:szCs w:val="28"/>
        </w:rPr>
        <w:t>Kỹ năng nghề nghiệp của học sinh sinh viên là một yếu tố quan trọng để tạo thành chất lượng của nguồn nhân lực. Sự phối hợp giữa cơ sở đào tạo và doanh nghiệp trong việc rèn luyện tay nghề cho người học có ý nghĩa to lớn trong việc đào tạo nguồn nhân lực đáp ứng nhu cầu xã hội.</w:t>
      </w:r>
    </w:p>
    <w:p w:rsidR="00191B5A" w:rsidRDefault="00615DFF"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Tuy nhiên cần phải khẳng định rằng nguồn nhân lực được đào tạo không thể có ngay được những kỹ năng theo yêu cầu cao của doanh nghiệp. Kỹ năng đó mới chỉ là nền tảng và cơ sở lý thuyết phải được cũng cố và phát triển bền vững trong thời gian tập sự làm việc tại doanh nghiệp. Vì vậy doanh nghiệp cần có sự phối hợp tốt với cơ sở đào tạo thực hiện một số hoạt động trong quá trình đào tạo như tư vấn nghề và đổi mới chương trình dạy học đồng thời tham gia phản biện và kiểm định chất lượng đào tạo đồng thời hỗ trợ vật chất kỹ thuật và cơ sơ thực hành, luyện tập...</w:t>
      </w:r>
    </w:p>
    <w:p w:rsidR="0088747D" w:rsidRPr="00751790" w:rsidRDefault="00751790" w:rsidP="008F60BE">
      <w:pPr>
        <w:pStyle w:val="ListParagraph"/>
        <w:autoSpaceDE w:val="0"/>
        <w:autoSpaceDN w:val="0"/>
        <w:adjustRightInd w:val="0"/>
        <w:spacing w:after="120" w:line="360" w:lineRule="auto"/>
        <w:ind w:left="0"/>
        <w:jc w:val="both"/>
        <w:rPr>
          <w:rFonts w:ascii="Times New Roman" w:eastAsia="TimesNewRomanPSMT" w:hAnsi="Times New Roman"/>
          <w:b/>
          <w:sz w:val="28"/>
          <w:szCs w:val="28"/>
        </w:rPr>
      </w:pPr>
      <w:r>
        <w:rPr>
          <w:rFonts w:ascii="Times New Roman" w:eastAsia="TimesNewRomanPSMT" w:hAnsi="Times New Roman"/>
          <w:b/>
          <w:color w:val="FF0000"/>
          <w:sz w:val="28"/>
          <w:szCs w:val="28"/>
        </w:rPr>
        <w:t>2.</w:t>
      </w:r>
      <w:r w:rsidR="0088747D" w:rsidRPr="0088747D">
        <w:rPr>
          <w:rFonts w:ascii="Times New Roman" w:eastAsia="TimesNewRomanPSMT" w:hAnsi="Times New Roman"/>
          <w:b/>
          <w:color w:val="FF0000"/>
          <w:sz w:val="28"/>
          <w:szCs w:val="28"/>
          <w:lang w:val="vi-VN"/>
        </w:rPr>
        <w:t>4</w:t>
      </w:r>
      <w:r>
        <w:rPr>
          <w:rFonts w:ascii="Times New Roman" w:eastAsia="TimesNewRomanPSMT" w:hAnsi="Times New Roman"/>
          <w:b/>
          <w:color w:val="FF0000"/>
          <w:sz w:val="28"/>
          <w:szCs w:val="28"/>
        </w:rPr>
        <w:t>.</w:t>
      </w:r>
      <w:r w:rsidR="0088747D" w:rsidRPr="0088747D">
        <w:rPr>
          <w:rFonts w:ascii="Times New Roman" w:eastAsia="TimesNewRomanPSMT" w:hAnsi="Times New Roman"/>
          <w:b/>
          <w:color w:val="FF0000"/>
          <w:sz w:val="28"/>
          <w:szCs w:val="28"/>
          <w:lang w:val="vi-VN"/>
        </w:rPr>
        <w:t xml:space="preserve"> </w:t>
      </w:r>
      <w:r w:rsidR="0088747D" w:rsidRPr="0088747D">
        <w:rPr>
          <w:rFonts w:ascii="Times New Roman" w:eastAsia="TimesNewRomanPSMT" w:hAnsi="Times New Roman"/>
          <w:b/>
          <w:color w:val="FF0000"/>
          <w:sz w:val="28"/>
          <w:szCs w:val="28"/>
        </w:rPr>
        <w:t xml:space="preserve"> </w:t>
      </w:r>
      <w:r w:rsidR="0088747D" w:rsidRPr="00751790">
        <w:rPr>
          <w:rFonts w:ascii="Times New Roman" w:eastAsia="TimesNewRomanPSMT" w:hAnsi="Times New Roman"/>
          <w:b/>
          <w:sz w:val="28"/>
          <w:szCs w:val="28"/>
          <w:lang w:val="vi-VN"/>
        </w:rPr>
        <w:t>M</w:t>
      </w:r>
      <w:r w:rsidR="0088747D" w:rsidRPr="00751790">
        <w:rPr>
          <w:rFonts w:ascii="Times New Roman" w:eastAsia="TimesNewRomanPSMT" w:hAnsi="Times New Roman"/>
          <w:b/>
          <w:sz w:val="28"/>
          <w:szCs w:val="28"/>
        </w:rPr>
        <w:t>ột số kiến nghị của tác giả nhận thấy điều kiện cần thiết để có thể áp dụng sáng kiến này chính thức mang lại hiệu quả</w:t>
      </w:r>
    </w:p>
    <w:p w:rsidR="0088747D" w:rsidRPr="00751790" w:rsidRDefault="00B74C44" w:rsidP="008F60BE">
      <w:pPr>
        <w:tabs>
          <w:tab w:val="center" w:pos="1985"/>
          <w:tab w:val="center" w:pos="7088"/>
        </w:tabs>
        <w:spacing w:after="120" w:line="360" w:lineRule="auto"/>
        <w:ind w:firstLine="284"/>
        <w:jc w:val="both"/>
        <w:rPr>
          <w:rFonts w:ascii="Times New Roman" w:hAnsi="Times New Roman"/>
          <w:sz w:val="28"/>
          <w:szCs w:val="28"/>
          <w:shd w:val="clear" w:color="auto" w:fill="FFFFFF"/>
        </w:rPr>
      </w:pPr>
      <w:r w:rsidRPr="00751790">
        <w:rPr>
          <w:rFonts w:ascii="Times New Roman" w:hAnsi="Times New Roman"/>
          <w:i/>
          <w:sz w:val="28"/>
          <w:szCs w:val="28"/>
        </w:rPr>
        <w:t>-</w:t>
      </w:r>
      <w:r w:rsidR="0088747D" w:rsidRPr="00751790">
        <w:rPr>
          <w:rFonts w:ascii="Times New Roman" w:hAnsi="Times New Roman"/>
          <w:i/>
          <w:sz w:val="28"/>
          <w:szCs w:val="28"/>
        </w:rPr>
        <w:t xml:space="preserve"> </w:t>
      </w:r>
      <w:r w:rsidR="0088747D" w:rsidRPr="00751790">
        <w:rPr>
          <w:rFonts w:ascii="Times New Roman" w:hAnsi="Times New Roman"/>
          <w:sz w:val="28"/>
          <w:szCs w:val="28"/>
          <w:shd w:val="clear" w:color="auto" w:fill="FFFFFF"/>
        </w:rPr>
        <w:t xml:space="preserve">Mỗi giảng viên phải tự mình ý thức việc tự học để không ngừng nâng cao hiểu biết, trau dồi về chuyên môn nghiệp vụ cho đủ “sâu”. Giảng viên làm chủ được </w:t>
      </w:r>
      <w:r w:rsidR="0088747D" w:rsidRPr="00751790">
        <w:rPr>
          <w:rFonts w:ascii="Times New Roman" w:hAnsi="Times New Roman"/>
          <w:sz w:val="28"/>
          <w:szCs w:val="28"/>
          <w:shd w:val="clear" w:color="auto" w:fill="FFFFFF"/>
        </w:rPr>
        <w:lastRenderedPageBreak/>
        <w:t>kiến thức chuyên môn,</w:t>
      </w:r>
      <w:r w:rsidR="0088747D" w:rsidRPr="00751790">
        <w:rPr>
          <w:rFonts w:ascii="Times New Roman" w:hAnsi="Times New Roman"/>
          <w:sz w:val="28"/>
          <w:szCs w:val="28"/>
          <w:shd w:val="clear" w:color="auto" w:fill="FFFFFF"/>
        </w:rPr>
        <w:t xml:space="preserve"> nhu cầu xã hội</w:t>
      </w:r>
      <w:r w:rsidR="0088747D" w:rsidRPr="00751790">
        <w:rPr>
          <w:rFonts w:ascii="Times New Roman" w:hAnsi="Times New Roman"/>
          <w:sz w:val="28"/>
          <w:szCs w:val="28"/>
          <w:shd w:val="clear" w:color="auto" w:fill="FFFFFF"/>
        </w:rPr>
        <w:t xml:space="preserve"> và các kiến thức liên quan đến lĩnh vực </w:t>
      </w:r>
      <w:r w:rsidR="0088747D" w:rsidRPr="00751790">
        <w:rPr>
          <w:rFonts w:ascii="Times New Roman" w:hAnsi="Times New Roman"/>
          <w:sz w:val="28"/>
          <w:szCs w:val="28"/>
          <w:shd w:val="clear" w:color="auto" w:fill="FFFFFF"/>
        </w:rPr>
        <w:t>Cơ khí</w:t>
      </w:r>
      <w:r w:rsidR="0088747D" w:rsidRPr="00751790">
        <w:rPr>
          <w:rFonts w:ascii="Times New Roman" w:hAnsi="Times New Roman"/>
          <w:sz w:val="28"/>
          <w:szCs w:val="28"/>
          <w:shd w:val="clear" w:color="auto" w:fill="FFFFFF"/>
        </w:rPr>
        <w:t xml:space="preserve"> thì mới </w:t>
      </w:r>
      <w:r w:rsidR="0088747D" w:rsidRPr="00751790">
        <w:rPr>
          <w:rFonts w:ascii="Times New Roman" w:hAnsi="Times New Roman"/>
          <w:sz w:val="28"/>
          <w:szCs w:val="28"/>
          <w:shd w:val="clear" w:color="auto" w:fill="FFFFFF"/>
        </w:rPr>
        <w:t>giảng</w:t>
      </w:r>
      <w:r w:rsidR="0088747D" w:rsidRPr="00751790">
        <w:rPr>
          <w:rFonts w:ascii="Times New Roman" w:hAnsi="Times New Roman"/>
          <w:sz w:val="28"/>
          <w:szCs w:val="28"/>
          <w:shd w:val="clear" w:color="auto" w:fill="FFFFFF"/>
        </w:rPr>
        <w:t xml:space="preserve"> dạy một cách hiệu quả được.</w:t>
      </w:r>
    </w:p>
    <w:p w:rsidR="006E445C" w:rsidRDefault="006E445C" w:rsidP="008F60BE">
      <w:pPr>
        <w:pStyle w:val="ListParagraph"/>
        <w:shd w:val="clear" w:color="auto" w:fill="FFFFFF"/>
        <w:spacing w:before="240" w:after="120" w:line="360" w:lineRule="auto"/>
        <w:ind w:left="0" w:firstLine="284"/>
        <w:rPr>
          <w:rFonts w:ascii="Times New Roman" w:eastAsia="Calibri" w:hAnsi="Times New Roman" w:cs="Times New Roman"/>
          <w:sz w:val="28"/>
          <w:szCs w:val="28"/>
        </w:rPr>
      </w:pPr>
      <w:r w:rsidRPr="00657016">
        <w:rPr>
          <w:rFonts w:ascii="Times New Roman" w:eastAsia="Calibri" w:hAnsi="Times New Roman" w:cs="Times New Roman"/>
          <w:sz w:val="28"/>
          <w:szCs w:val="28"/>
        </w:rPr>
        <w:t>-  Xây dựng nội dung chương trình đào tạo theo các tiêu chí cụ thể của các năng lực theo từng ngành nghề; phát triển các tiêu chí cụ thể cho từng chuẩn năng lự</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Cải tiến phương pháp dạy học truyền thống bằng cách kết hợp đa dạng các phương pháp dạy họ</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Đảm bảo các điều kiện cho công tác tào tạo theo hướng năng lực như: bồi dưỡng giáo viên, đầu tư cơ sở vật chất, phương tiện dạy họ</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Đổi mới trong thiết kế và chuẩn bị bài dạ</w:t>
      </w:r>
      <w:r w:rsidR="006E0F83">
        <w:rPr>
          <w:rFonts w:ascii="Times New Roman" w:eastAsia="Calibri" w:hAnsi="Times New Roman" w:cs="Times New Roman"/>
          <w:sz w:val="28"/>
          <w:szCs w:val="28"/>
        </w:rPr>
        <w:t>y.</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Sử dụng kĩ thuật dạy học phát huy tính tích cực và sáng tạo của người họ</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Cải tiến trong kiểm tra đánh giá.</w:t>
      </w:r>
    </w:p>
    <w:p w:rsidR="006E0F83" w:rsidRPr="00AB45C8" w:rsidRDefault="00B74C44" w:rsidP="008F60BE">
      <w:pPr>
        <w:pStyle w:val="ListParagraph"/>
        <w:shd w:val="clear" w:color="auto" w:fill="FFFFFF"/>
        <w:spacing w:before="120" w:after="120" w:line="360" w:lineRule="auto"/>
        <w:ind w:left="426" w:hanging="142"/>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6E445C" w:rsidRPr="00AB45C8">
        <w:rPr>
          <w:rFonts w:ascii="Times New Roman" w:eastAsia="Calibri" w:hAnsi="Times New Roman" w:cs="Times New Roman"/>
          <w:sz w:val="28"/>
          <w:szCs w:val="28"/>
        </w:rPr>
        <w:t>- Dạy học phát huy tính tích cực, chủ động của họ</w:t>
      </w:r>
      <w:r w:rsidR="00AB45C8">
        <w:rPr>
          <w:rFonts w:ascii="Times New Roman" w:eastAsia="Calibri" w:hAnsi="Times New Roman" w:cs="Times New Roman"/>
          <w:sz w:val="28"/>
          <w:szCs w:val="28"/>
        </w:rPr>
        <w:t>c sinh, t</w:t>
      </w:r>
      <w:r w:rsidR="006E445C" w:rsidRPr="00AB45C8">
        <w:rPr>
          <w:rFonts w:ascii="Times New Roman" w:eastAsia="Calibri" w:hAnsi="Times New Roman" w:cs="Times New Roman"/>
          <w:sz w:val="28"/>
          <w:szCs w:val="28"/>
        </w:rPr>
        <w:t>ạo môi trường học tập thân thiện, học sinh tích cực học tậ</w:t>
      </w:r>
      <w:r w:rsidR="006E0F83" w:rsidRPr="00AB45C8">
        <w:rPr>
          <w:rFonts w:ascii="Times New Roman" w:eastAsia="Calibri" w:hAnsi="Times New Roman" w:cs="Times New Roman"/>
          <w:sz w:val="28"/>
          <w:szCs w:val="28"/>
        </w:rPr>
        <w:t>p.</w:t>
      </w:r>
    </w:p>
    <w:p w:rsidR="006E0F83" w:rsidRDefault="006E445C" w:rsidP="008F60BE">
      <w:pPr>
        <w:pStyle w:val="ListParagraph"/>
        <w:shd w:val="clear" w:color="auto" w:fill="FFFFFF"/>
        <w:spacing w:before="120" w:after="120" w:line="360" w:lineRule="auto"/>
        <w:ind w:left="426" w:hanging="142"/>
        <w:rPr>
          <w:rFonts w:ascii="Times New Roman" w:eastAsia="Calibri" w:hAnsi="Times New Roman" w:cs="Times New Roman"/>
          <w:sz w:val="28"/>
          <w:szCs w:val="28"/>
        </w:rPr>
      </w:pPr>
      <w:r w:rsidRPr="00657016">
        <w:rPr>
          <w:rFonts w:ascii="Times New Roman" w:eastAsia="Calibri" w:hAnsi="Times New Roman" w:cs="Times New Roman"/>
          <w:sz w:val="28"/>
          <w:szCs w:val="28"/>
        </w:rPr>
        <w:t>- Tạo hứng thú học tập cho học sinh.</w:t>
      </w:r>
    </w:p>
    <w:p w:rsidR="00B74C44" w:rsidRDefault="006E445C" w:rsidP="008F60BE">
      <w:pPr>
        <w:pStyle w:val="ListParagraph"/>
        <w:shd w:val="clear" w:color="auto" w:fill="FFFFFF"/>
        <w:spacing w:before="120" w:after="120" w:line="360" w:lineRule="auto"/>
        <w:ind w:left="426" w:hanging="142"/>
        <w:rPr>
          <w:rFonts w:ascii="Times New Roman" w:eastAsia="Calibri" w:hAnsi="Times New Roman" w:cs="Times New Roman"/>
          <w:sz w:val="28"/>
          <w:szCs w:val="28"/>
        </w:rPr>
      </w:pPr>
      <w:r w:rsidRPr="00657016">
        <w:rPr>
          <w:rFonts w:ascii="Times New Roman" w:eastAsia="Calibri" w:hAnsi="Times New Roman" w:cs="Times New Roman"/>
          <w:sz w:val="28"/>
          <w:szCs w:val="28"/>
        </w:rPr>
        <w:t>- Giáo dục cho học sinh kỹ năng sống thông qua học tập giao tiếp xã hộ</w:t>
      </w:r>
      <w:r w:rsidR="00B74C44">
        <w:rPr>
          <w:rFonts w:ascii="Times New Roman" w:eastAsia="Calibri" w:hAnsi="Times New Roman" w:cs="Times New Roman"/>
          <w:sz w:val="28"/>
          <w:szCs w:val="28"/>
        </w:rPr>
        <w:t>i.</w:t>
      </w:r>
    </w:p>
    <w:p w:rsidR="006E445C" w:rsidRDefault="006E445C" w:rsidP="008F60BE">
      <w:pPr>
        <w:pStyle w:val="ListParagraph"/>
        <w:shd w:val="clear" w:color="auto" w:fill="FFFFFF"/>
        <w:spacing w:before="120" w:after="120" w:line="360" w:lineRule="auto"/>
        <w:ind w:left="426" w:hanging="142"/>
        <w:rPr>
          <w:rFonts w:ascii="Times New Roman" w:eastAsia="Calibri" w:hAnsi="Times New Roman" w:cs="Times New Roman"/>
          <w:sz w:val="28"/>
          <w:szCs w:val="28"/>
        </w:rPr>
      </w:pPr>
      <w:r w:rsidRPr="00657016">
        <w:rPr>
          <w:rFonts w:ascii="Times New Roman" w:eastAsia="Calibri" w:hAnsi="Times New Roman" w:cs="Times New Roman"/>
          <w:sz w:val="28"/>
          <w:szCs w:val="28"/>
        </w:rPr>
        <w:t>- Dạy học cá thể hóa học sinh</w:t>
      </w:r>
    </w:p>
    <w:p w:rsidR="00564876" w:rsidRPr="00BC5700" w:rsidRDefault="00564876" w:rsidP="008F60BE">
      <w:pPr>
        <w:spacing w:before="120" w:after="120" w:line="360" w:lineRule="auto"/>
        <w:ind w:left="387" w:firstLine="567"/>
        <w:jc w:val="center"/>
        <w:rPr>
          <w:rFonts w:ascii="Times New Roman" w:hAnsi="Times New Roman"/>
          <w:b/>
          <w:sz w:val="32"/>
          <w:szCs w:val="32"/>
        </w:rPr>
      </w:pPr>
      <w:r>
        <w:rPr>
          <w:rFonts w:ascii="Times New Roman" w:hAnsi="Times New Roman"/>
          <w:b/>
          <w:sz w:val="32"/>
          <w:szCs w:val="32"/>
          <w:lang w:val="vi-VN"/>
        </w:rPr>
        <w:t xml:space="preserve">Phần </w:t>
      </w:r>
      <w:r w:rsidRPr="00BC5700">
        <w:rPr>
          <w:rFonts w:ascii="Times New Roman" w:hAnsi="Times New Roman"/>
          <w:b/>
          <w:sz w:val="32"/>
          <w:szCs w:val="32"/>
        </w:rPr>
        <w:t>3. Kết luận</w:t>
      </w:r>
    </w:p>
    <w:p w:rsidR="00564876" w:rsidRDefault="00564876" w:rsidP="008F60BE">
      <w:pPr>
        <w:spacing w:before="120" w:after="120" w:line="360" w:lineRule="auto"/>
        <w:ind w:firstLine="720"/>
        <w:jc w:val="both"/>
        <w:rPr>
          <w:rFonts w:ascii="Times New Roman" w:eastAsia="Times New Roman" w:hAnsi="Times New Roman" w:cs="Times New Roman"/>
          <w:bCs/>
          <w:spacing w:val="-2"/>
          <w:sz w:val="28"/>
          <w:szCs w:val="28"/>
        </w:rPr>
      </w:pPr>
      <w:r w:rsidRPr="00893B03">
        <w:rPr>
          <w:rFonts w:ascii="Times New Roman" w:hAnsi="Times New Roman"/>
          <w:color w:val="000000"/>
          <w:sz w:val="28"/>
          <w:szCs w:val="28"/>
          <w:shd w:val="clear" w:color="auto" w:fill="FFFFFF"/>
        </w:rPr>
        <w:t>Từ bối cảnh quốc tế và</w:t>
      </w:r>
      <w:r w:rsidR="009B610F">
        <w:rPr>
          <w:rFonts w:ascii="Times New Roman" w:hAnsi="Times New Roman"/>
          <w:color w:val="000000"/>
          <w:sz w:val="28"/>
          <w:szCs w:val="28"/>
          <w:shd w:val="clear" w:color="auto" w:fill="FFFFFF"/>
        </w:rPr>
        <w:t xml:space="preserve"> cuộc </w:t>
      </w:r>
      <w:r w:rsidR="009B610F">
        <w:rPr>
          <w:rFonts w:ascii="Times New Roman" w:eastAsia="Times New Roman" w:hAnsi="Times New Roman" w:cs="Times New Roman"/>
          <w:bCs/>
          <w:spacing w:val="-2"/>
          <w:sz w:val="28"/>
          <w:szCs w:val="28"/>
        </w:rPr>
        <w:t>cách mạng công nghiệp 4.0</w:t>
      </w:r>
      <w:r w:rsidRPr="00893B03">
        <w:rPr>
          <w:rFonts w:ascii="Times New Roman" w:hAnsi="Times New Roman"/>
          <w:color w:val="000000"/>
          <w:sz w:val="28"/>
          <w:szCs w:val="28"/>
          <w:shd w:val="clear" w:color="auto" w:fill="FFFFFF"/>
        </w:rPr>
        <w:t xml:space="preserve"> việc đổi mới </w:t>
      </w:r>
      <w:r w:rsidR="009B610F">
        <w:rPr>
          <w:rFonts w:ascii="Times New Roman" w:hAnsi="Times New Roman"/>
          <w:color w:val="000000"/>
          <w:sz w:val="28"/>
          <w:szCs w:val="28"/>
          <w:shd w:val="clear" w:color="auto" w:fill="FFFFFF"/>
        </w:rPr>
        <w:t>phương pháp giảng dạy</w:t>
      </w:r>
      <w:r w:rsidRPr="00893B03">
        <w:rPr>
          <w:rFonts w:ascii="Times New Roman" w:hAnsi="Times New Roman"/>
          <w:color w:val="000000"/>
          <w:sz w:val="28"/>
          <w:szCs w:val="28"/>
          <w:shd w:val="clear" w:color="auto" w:fill="FFFFFF"/>
        </w:rPr>
        <w:t xml:space="preserve"> là một vấn đề bức xúc hiện nay của ngành giáo dục nước ta. Mặt khác, sự phát triển mạnh mẽ củ</w:t>
      </w:r>
      <w:r>
        <w:rPr>
          <w:rFonts w:ascii="Times New Roman" w:hAnsi="Times New Roman"/>
          <w:color w:val="000000"/>
          <w:sz w:val="28"/>
          <w:szCs w:val="28"/>
          <w:shd w:val="clear" w:color="auto" w:fill="FFFFFF"/>
        </w:rPr>
        <w:t>a khoa học và công nghệ có</w:t>
      </w:r>
      <w:r w:rsidRPr="00893B03">
        <w:rPr>
          <w:rFonts w:ascii="Times New Roman" w:hAnsi="Times New Roman"/>
          <w:color w:val="000000"/>
          <w:sz w:val="28"/>
          <w:szCs w:val="28"/>
          <w:shd w:val="clear" w:color="auto" w:fill="FFFFFF"/>
        </w:rPr>
        <w:t xml:space="preserve"> nhiều vai trò tích cực đối vớ</w:t>
      </w:r>
      <w:r>
        <w:rPr>
          <w:rFonts w:ascii="Times New Roman" w:hAnsi="Times New Roman"/>
          <w:color w:val="000000"/>
          <w:sz w:val="28"/>
          <w:szCs w:val="28"/>
          <w:shd w:val="clear" w:color="auto" w:fill="FFFFFF"/>
        </w:rPr>
        <w:t xml:space="preserve">i quá trình dạy học của giảng viên. Đây là </w:t>
      </w:r>
      <w:r w:rsidRPr="00893B03">
        <w:rPr>
          <w:rFonts w:ascii="Times New Roman" w:hAnsi="Times New Roman"/>
          <w:color w:val="000000"/>
          <w:sz w:val="28"/>
          <w:szCs w:val="28"/>
          <w:shd w:val="clear" w:color="auto" w:fill="FFFFFF"/>
        </w:rPr>
        <w:t>một xu thế tất yếu để phát triển giáo dục và đạt được mục đích tích cực hóa hoạt động học tập của người học, nâng cao hiệu quả và chất lượng đào tạo.</w:t>
      </w:r>
    </w:p>
    <w:p w:rsidR="004F0924" w:rsidRDefault="004F092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Trong cuộc cá</w:t>
      </w:r>
      <w:r w:rsidR="009B610F">
        <w:rPr>
          <w:rFonts w:ascii="Times New Roman" w:eastAsia="Times New Roman" w:hAnsi="Times New Roman" w:cs="Times New Roman"/>
          <w:bCs/>
          <w:spacing w:val="-2"/>
          <w:sz w:val="28"/>
          <w:szCs w:val="28"/>
        </w:rPr>
        <w:t>c</w:t>
      </w:r>
      <w:r>
        <w:rPr>
          <w:rFonts w:ascii="Times New Roman" w:eastAsia="Times New Roman" w:hAnsi="Times New Roman" w:cs="Times New Roman"/>
          <w:bCs/>
          <w:spacing w:val="-2"/>
          <w:sz w:val="28"/>
          <w:szCs w:val="28"/>
        </w:rPr>
        <w:t xml:space="preserve">h mạng công nghiệp 4.0 thị trường lao động sẽ bị thách thức nghiêm trọng giữa chất lượng cung và cầu lao động. Những sự thay đổi này của </w:t>
      </w:r>
      <w:r>
        <w:rPr>
          <w:rFonts w:ascii="Times New Roman" w:eastAsia="Times New Roman" w:hAnsi="Times New Roman" w:cs="Times New Roman"/>
          <w:bCs/>
          <w:spacing w:val="-2"/>
          <w:sz w:val="28"/>
          <w:szCs w:val="28"/>
        </w:rPr>
        <w:lastRenderedPageBreak/>
        <w:t xml:space="preserve">nền sản xuất và cơ cấu nhân lực trong thị trường lao động tương lai, đặt ra nhiều vấn đề đối với giáo dục nghề nghiệp, đó là: </w:t>
      </w:r>
    </w:p>
    <w:p w:rsidR="004F0924" w:rsidRDefault="004F092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Đáp ứng được nhu cầu nhân lực có chất lượng cao và đa dạng ngành nghề trong lĩnh vực cách mạng công nghệ 4.0 đòi hỏi cơ sở giáo dục nghề nghiệp phải đổi mới mạnh mẽ từ hoạt động đào tạo đến quản trị nhà trường nhằm tạo ra những sản phẩm – người lao động tương lai có năng lực làm việc trong môi trường sáng tạo và cạnh tranh.</w:t>
      </w:r>
    </w:p>
    <w:p w:rsidR="00615DFF" w:rsidRDefault="004F092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 </w:t>
      </w:r>
      <w:r w:rsidR="005E65C4">
        <w:rPr>
          <w:rFonts w:ascii="Times New Roman" w:eastAsia="Times New Roman" w:hAnsi="Times New Roman" w:cs="Times New Roman"/>
          <w:bCs/>
          <w:spacing w:val="-2"/>
          <w:sz w:val="28"/>
          <w:szCs w:val="28"/>
        </w:rPr>
        <w:t xml:space="preserve">Các cơ sở đào tạo phải thay đổi các hoạt động đào tạo, nhất là phương thức và phương pháp đào tạo với sự ứng dụng của công nghệ thông tin. </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Cơ sở đào phải đổi mới mô hình nhà trường là giải pháp rất cần thiết. Cần chuyển đổi mạnh mẽ sang mô hình “những gì thị trường cần”</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Đổi mới quản lý giáo dục nghề nghiệp với sự xuất hiện những lớp học ảo, nghề ảo, chương trình ảo và những yêu cầu của thị trường lao động với những kỹ năng sáng tạo mới, đòi hỏi có sự quản lý chung để hướng tới sự đảm bảo chất lượng và đáp ứng nhu cầu đa dạng của nền kinh tế sáng tạo và cạnh tranh. </w:t>
      </w:r>
    </w:p>
    <w:p w:rsidR="004B362B"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Từ những vấn đề nêu trên để nâng cao chất lượng đào tạo nghề nghiệp nhằm đáp ứng yêu cầu của nền kinh tế sáng tạo trong lĩnh vực giáo dục nghề nghiệp cần thực hiện những giải pháp sau:</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1. Đổi mới cơ chế chính sách</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2. Ứng dụng công nghệ thong tin trong quản lý</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3. Đổi mới hoạt động đào tạo</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4. Nâng cao năng lực và chất lượng của đội ngũ giáo viên giáo dục nghề nghiệp</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5. Phát triên đào tạo doanh nghiệp và gắn kết với doanh nghiệp trong hoạt động đào tạo.</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6. Đẩy mạnh hoạt động nghiên cứu khoa học, chuyển giao công nghệ</w:t>
      </w:r>
    </w:p>
    <w:p w:rsidR="005E65C4" w:rsidRDefault="005E65C4" w:rsidP="008F60BE">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lastRenderedPageBreak/>
        <w:t>7. Tăng cường hợp tác quốc tế trong lĩnh vực giáo dục nghề nghiệp.</w:t>
      </w:r>
    </w:p>
    <w:p w:rsidR="005E65C4" w:rsidRPr="005E65C4" w:rsidRDefault="005E65C4" w:rsidP="008F60BE">
      <w:pPr>
        <w:spacing w:before="120" w:after="120" w:line="360" w:lineRule="auto"/>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Trong bối cảnh cuộc cách mạng công nghiệp 4.0 đòi hỏi các cơ sở giáo dục nghề nghiệp phải chuẩn bị hành </w:t>
      </w:r>
      <w:r w:rsidR="00A15532">
        <w:rPr>
          <w:rFonts w:ascii="Times New Roman" w:eastAsia="Times New Roman" w:hAnsi="Times New Roman" w:cs="Times New Roman"/>
          <w:bCs/>
          <w:spacing w:val="-2"/>
          <w:sz w:val="28"/>
          <w:szCs w:val="28"/>
        </w:rPr>
        <w:t>trang để người học tự tin bước vào cuộc sống, cần trang bị cho họ những kỹ năng hữu ích, không chỉ cho hiện tại mà còn cả tương lai.</w:t>
      </w:r>
    </w:p>
    <w:p w:rsidR="00AB5B95" w:rsidRDefault="00AB5B95">
      <w:r>
        <w:br w:type="page"/>
      </w:r>
    </w:p>
    <w:p w:rsidR="00AB5B95" w:rsidRPr="00390486" w:rsidRDefault="00AB5B95" w:rsidP="00AB5B95">
      <w:pPr>
        <w:spacing w:before="120" w:line="360" w:lineRule="auto"/>
        <w:ind w:left="927"/>
        <w:jc w:val="center"/>
        <w:rPr>
          <w:rFonts w:ascii="Times New Roman" w:hAnsi="Times New Roman"/>
          <w:b/>
          <w:bCs/>
          <w:sz w:val="32"/>
          <w:szCs w:val="32"/>
        </w:rPr>
      </w:pPr>
      <w:r w:rsidRPr="00390486">
        <w:rPr>
          <w:rFonts w:ascii="Times New Roman" w:hAnsi="Times New Roman"/>
          <w:b/>
          <w:bCs/>
          <w:sz w:val="32"/>
          <w:szCs w:val="32"/>
        </w:rPr>
        <w:lastRenderedPageBreak/>
        <w:t>TÀI LIỆU THAM KHẢO</w:t>
      </w:r>
    </w:p>
    <w:p w:rsidR="00AB5B95" w:rsidRPr="007A5FE8" w:rsidRDefault="00AB5B95" w:rsidP="00AB5B95">
      <w:pPr>
        <w:pStyle w:val="Heading1"/>
        <w:spacing w:before="0" w:line="360" w:lineRule="auto"/>
        <w:ind w:left="567" w:firstLine="720"/>
        <w:jc w:val="center"/>
        <w:rPr>
          <w:rFonts w:ascii="Times New Roman" w:hAnsi="Times New Roman" w:cs="Times New Roman"/>
          <w:b w:val="0"/>
          <w:sz w:val="28"/>
          <w:szCs w:val="28"/>
          <w:lang w:val="vi-VN"/>
        </w:rPr>
      </w:pP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bdr w:val="none" w:sz="0" w:space="0" w:color="auto" w:frame="1"/>
          <w:lang w:val="vi-VN"/>
        </w:rPr>
      </w:pPr>
      <w:r w:rsidRPr="007A5FE8">
        <w:rPr>
          <w:sz w:val="28"/>
          <w:szCs w:val="28"/>
          <w:lang w:val="vi-VN"/>
        </w:rPr>
        <w:t> </w:t>
      </w:r>
      <w:r w:rsidRPr="007A5FE8">
        <w:rPr>
          <w:sz w:val="28"/>
          <w:szCs w:val="28"/>
          <w:bdr w:val="none" w:sz="0" w:space="0" w:color="auto" w:frame="1"/>
          <w:lang w:val="vi-VN"/>
        </w:rPr>
        <w:t xml:space="preserve">1. Võ Trọng An (2009), </w:t>
      </w:r>
      <w:r w:rsidRPr="007A5FE8">
        <w:rPr>
          <w:rStyle w:val="Emphasis"/>
          <w:rFonts w:eastAsia="Times New Roman"/>
          <w:sz w:val="28"/>
          <w:szCs w:val="28"/>
          <w:bdr w:val="none" w:sz="0" w:space="0" w:color="auto" w:frame="1"/>
          <w:lang w:val="vi-VN"/>
        </w:rPr>
        <w:t>Sử dụng E-learning trong dạy học</w:t>
      </w:r>
      <w:r w:rsidRPr="007A5FE8">
        <w:rPr>
          <w:sz w:val="28"/>
          <w:szCs w:val="28"/>
          <w:bdr w:val="none" w:sz="0" w:space="0" w:color="auto" w:frame="1"/>
          <w:lang w:val="vi-VN"/>
        </w:rPr>
        <w:t> (Tài liệu tập huấn nâng cao năng lực cho giảng viên về sử dụng E-learning trong dạy học). Trường Đại học Sư phạm - Đại học Huế.</w:t>
      </w:r>
    </w:p>
    <w:p w:rsidR="00AB5B95" w:rsidRPr="007A5FE8" w:rsidRDefault="00AB5B95" w:rsidP="00AB5B95">
      <w:pPr>
        <w:pStyle w:val="NormalWeb"/>
        <w:spacing w:before="0" w:beforeAutospacing="0" w:after="0" w:afterAutospacing="0" w:line="360" w:lineRule="auto"/>
        <w:ind w:left="567" w:firstLine="720"/>
        <w:jc w:val="both"/>
        <w:rPr>
          <w:sz w:val="28"/>
          <w:szCs w:val="28"/>
          <w:lang w:val="vi-VN"/>
        </w:rPr>
      </w:pPr>
      <w:r w:rsidRPr="007A5FE8">
        <w:rPr>
          <w:sz w:val="28"/>
          <w:szCs w:val="28"/>
          <w:lang w:val="vi-VN"/>
        </w:rPr>
        <w:t xml:space="preserve">2. Bộ Giáo dục và Đào tạo (2001), </w:t>
      </w:r>
      <w:r w:rsidRPr="007A5FE8">
        <w:rPr>
          <w:i/>
          <w:iCs/>
          <w:sz w:val="28"/>
          <w:szCs w:val="28"/>
          <w:lang w:val="vi-VN"/>
        </w:rPr>
        <w:t>Triết học</w:t>
      </w:r>
      <w:r w:rsidRPr="007A5FE8">
        <w:rPr>
          <w:sz w:val="28"/>
          <w:szCs w:val="28"/>
          <w:lang w:val="vi-VN"/>
        </w:rPr>
        <w:t xml:space="preserve"> (Dùng cho nghiên cứu sinh và học viên cao học không thuộc chuyên ngành triết học), tập 3, Nxb. Chính trị quốc gia, Hà Nội. </w:t>
      </w:r>
    </w:p>
    <w:p w:rsidR="00AB5B95" w:rsidRPr="00AB5B95" w:rsidRDefault="00AB5B95" w:rsidP="00AB5B95">
      <w:pPr>
        <w:pStyle w:val="NormalWeb"/>
        <w:shd w:val="clear" w:color="auto" w:fill="FFFFFF"/>
        <w:spacing w:before="0" w:beforeAutospacing="0" w:after="0" w:afterAutospacing="0" w:line="360" w:lineRule="auto"/>
        <w:ind w:left="567" w:firstLine="720"/>
        <w:jc w:val="both"/>
        <w:rPr>
          <w:i/>
          <w:sz w:val="28"/>
          <w:szCs w:val="28"/>
        </w:rPr>
      </w:pPr>
      <w:r>
        <w:rPr>
          <w:sz w:val="28"/>
          <w:szCs w:val="28"/>
        </w:rPr>
        <w:t xml:space="preserve">3. </w:t>
      </w:r>
      <w:r w:rsidRPr="007A5FE8">
        <w:rPr>
          <w:sz w:val="28"/>
          <w:szCs w:val="28"/>
          <w:lang w:val="vi-VN"/>
        </w:rPr>
        <w:t>Bộ Giáo dục và Đào tạo (20</w:t>
      </w:r>
      <w:r>
        <w:rPr>
          <w:sz w:val="28"/>
          <w:szCs w:val="28"/>
        </w:rPr>
        <w:t>17</w:t>
      </w:r>
      <w:r w:rsidRPr="007A5FE8">
        <w:rPr>
          <w:sz w:val="28"/>
          <w:szCs w:val="28"/>
          <w:lang w:val="vi-VN"/>
        </w:rPr>
        <w:t>)</w:t>
      </w:r>
      <w:r>
        <w:rPr>
          <w:sz w:val="28"/>
          <w:szCs w:val="28"/>
        </w:rPr>
        <w:t xml:space="preserve">, </w:t>
      </w:r>
      <w:r w:rsidRPr="00AB5B95">
        <w:rPr>
          <w:i/>
          <w:sz w:val="28"/>
          <w:szCs w:val="28"/>
        </w:rPr>
        <w:t>Bồi dưỡng theo tiêu chuẩn chức danh nghề nghiệp hạng II</w:t>
      </w:r>
      <w:r>
        <w:rPr>
          <w:i/>
          <w:sz w:val="28"/>
          <w:szCs w:val="28"/>
        </w:rPr>
        <w:t>, Nhà xuất bản Giáo dục Việt Nam.</w:t>
      </w:r>
    </w:p>
    <w:p w:rsidR="00AB5B95" w:rsidRPr="007A5FE8" w:rsidRDefault="00AB5B95" w:rsidP="00AB5B95">
      <w:pPr>
        <w:pStyle w:val="NormalWeb"/>
        <w:shd w:val="clear" w:color="auto" w:fill="FFFFFF"/>
        <w:spacing w:before="0" w:beforeAutospacing="0" w:after="0" w:afterAutospacing="0" w:line="360" w:lineRule="auto"/>
        <w:ind w:left="567" w:firstLine="720"/>
        <w:jc w:val="both"/>
        <w:rPr>
          <w:sz w:val="28"/>
          <w:szCs w:val="28"/>
          <w:lang w:val="vi-VN"/>
        </w:rPr>
      </w:pPr>
      <w:r w:rsidRPr="007A5FE8">
        <w:rPr>
          <w:sz w:val="28"/>
          <w:szCs w:val="28"/>
          <w:lang w:val="vi-VN"/>
        </w:rPr>
        <w:t xml:space="preserve">4. Mang Tấn Hải (2018), Định hình sự phát triển đào tạo đại học Việt Nam thời cách mạng công nghiệp 4.0, </w:t>
      </w:r>
      <w:r w:rsidRPr="007A5FE8">
        <w:rPr>
          <w:i/>
          <w:sz w:val="28"/>
          <w:szCs w:val="28"/>
          <w:lang w:val="vi-VN"/>
        </w:rPr>
        <w:t xml:space="preserve">Tạp chí Khoa học </w:t>
      </w:r>
      <w:r w:rsidRPr="007A5FE8">
        <w:rPr>
          <w:sz w:val="28"/>
          <w:szCs w:val="28"/>
          <w:lang w:val="vi-VN"/>
        </w:rPr>
        <w:t>Đại học Văn Lang.</w:t>
      </w:r>
    </w:p>
    <w:p w:rsidR="00AB5B95" w:rsidRPr="007A5FE8" w:rsidRDefault="00AB5B95" w:rsidP="00AB5B95">
      <w:pPr>
        <w:pStyle w:val="NormalWeb"/>
        <w:shd w:val="clear" w:color="auto" w:fill="FFFFFF"/>
        <w:spacing w:before="0" w:beforeAutospacing="0" w:after="0" w:afterAutospacing="0" w:line="360" w:lineRule="auto"/>
        <w:ind w:left="567" w:firstLine="720"/>
        <w:jc w:val="both"/>
        <w:rPr>
          <w:sz w:val="28"/>
          <w:szCs w:val="28"/>
          <w:lang w:val="vi-VN"/>
        </w:rPr>
      </w:pPr>
      <w:r w:rsidRPr="007A5FE8">
        <w:rPr>
          <w:kern w:val="32"/>
          <w:sz w:val="28"/>
          <w:szCs w:val="28"/>
          <w:lang w:val="vi-VN"/>
        </w:rPr>
        <w:t>5. Phạm Minh Hạc (2003),</w:t>
      </w:r>
      <w:r w:rsidRPr="007A5FE8">
        <w:rPr>
          <w:i/>
          <w:kern w:val="32"/>
          <w:sz w:val="28"/>
          <w:szCs w:val="28"/>
          <w:lang w:val="vi-VN"/>
        </w:rPr>
        <w:t> “Vấn đề đổi mới PPDH ở ĐH và CĐ”, </w:t>
      </w:r>
      <w:r w:rsidRPr="007A5FE8">
        <w:rPr>
          <w:kern w:val="32"/>
          <w:sz w:val="28"/>
          <w:szCs w:val="28"/>
          <w:lang w:val="vi-VN"/>
        </w:rPr>
        <w:t>TCGD, (số55)</w:t>
      </w:r>
      <w:r w:rsidRPr="007A5FE8">
        <w:rPr>
          <w:color w:val="000000"/>
          <w:sz w:val="28"/>
          <w:szCs w:val="28"/>
          <w:lang w:val="vi-VN"/>
        </w:rPr>
        <w:t>.</w:t>
      </w:r>
    </w:p>
    <w:p w:rsidR="00AB5B95" w:rsidRPr="007A5FE8" w:rsidRDefault="00AB5B95" w:rsidP="00AB5B95">
      <w:pPr>
        <w:pStyle w:val="NormalWeb"/>
        <w:shd w:val="clear" w:color="auto" w:fill="FFFFFF"/>
        <w:spacing w:before="0" w:beforeAutospacing="0" w:after="0" w:afterAutospacing="0" w:line="360" w:lineRule="auto"/>
        <w:ind w:left="567" w:firstLine="720"/>
        <w:jc w:val="both"/>
        <w:rPr>
          <w:sz w:val="28"/>
          <w:szCs w:val="28"/>
          <w:lang w:val="vi-VN"/>
        </w:rPr>
      </w:pPr>
      <w:r w:rsidRPr="007A5FE8">
        <w:rPr>
          <w:sz w:val="28"/>
          <w:szCs w:val="28"/>
          <w:lang w:val="vi-VN"/>
        </w:rPr>
        <w:t xml:space="preserve">6. Nguyễn Thị Đức Loan, Huỳnh Văn Huy (2017), Ngành giáo dục Việt Nam trong bối cảnh cuộc cách mạng công nghiệp 4.0, </w:t>
      </w:r>
      <w:r w:rsidRPr="007A5FE8">
        <w:rPr>
          <w:i/>
          <w:sz w:val="28"/>
          <w:szCs w:val="28"/>
          <w:lang w:val="vi-VN"/>
        </w:rPr>
        <w:t>Tạp chí Giáo xã hội</w:t>
      </w:r>
      <w:r w:rsidRPr="007A5FE8">
        <w:rPr>
          <w:sz w:val="28"/>
          <w:szCs w:val="28"/>
          <w:lang w:val="vi-VN"/>
        </w:rPr>
        <w:t>, tháng 7/2017.</w:t>
      </w: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t>7. Nguyễn Thị Đức Loan, Huỳnh Văn Huy (2017), Ngành giáo dục Việt Nam trong bối cảnh cuộc cách mạng công nghiệp 4.0, Tạp chí Giáo xã hội, tháng 7/2017.</w:t>
      </w:r>
    </w:p>
    <w:p w:rsidR="00AB5B95" w:rsidRPr="007A5FE8" w:rsidRDefault="00AB5B95" w:rsidP="00AB5B95">
      <w:pPr>
        <w:pStyle w:val="ListParagraph"/>
        <w:spacing w:after="0" w:line="360" w:lineRule="auto"/>
        <w:ind w:left="567"/>
        <w:jc w:val="both"/>
        <w:rPr>
          <w:rFonts w:ascii="Times New Roman" w:hAnsi="Times New Roman"/>
          <w:sz w:val="28"/>
          <w:szCs w:val="28"/>
          <w:lang w:val="vi-VN"/>
        </w:rPr>
      </w:pPr>
      <w:r w:rsidRPr="007A5FE8">
        <w:rPr>
          <w:rFonts w:ascii="Times New Roman" w:hAnsi="Times New Roman"/>
          <w:sz w:val="28"/>
          <w:szCs w:val="28"/>
          <w:lang w:val="vi-VN"/>
        </w:rPr>
        <w:t xml:space="preserve">      8. Quyết định ban hành chương trình hành động của Trường Cao đẳng Lý Tự Trọng Tp. Hồ Chí Minh năm 2018 và những năm sắp tới, ngày 15/1/2018.</w:t>
      </w: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t>9. Lê Đức Ngọc (2003),</w:t>
      </w:r>
      <w:r w:rsidRPr="007A5FE8">
        <w:rPr>
          <w:i/>
          <w:sz w:val="28"/>
          <w:szCs w:val="28"/>
          <w:lang w:val="vi-VN"/>
        </w:rPr>
        <w:t> “Một số bất cập của giáo dục ĐH Việt Nam hiện nay và 5 giải pháp khắc phục”, </w:t>
      </w:r>
      <w:r w:rsidRPr="007A5FE8">
        <w:rPr>
          <w:sz w:val="28"/>
          <w:szCs w:val="28"/>
          <w:lang w:val="vi-VN"/>
        </w:rPr>
        <w:t>Tạp chí Giáo Dục, số 67.</w:t>
      </w: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t>11. Niên giám cao đẳng chuyên nghiệp chính quy Trường Cao đẳng Lý Tự Trọng Tp. Hồ Chí Minh năm học 2017- 2018.</w:t>
      </w: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lang w:val="vi-VN"/>
        </w:rPr>
        <w:lastRenderedPageBreak/>
        <w:t>12. Niên giám cao đẳng chuyên nghiệp chính quy Trường Cao đẳng Lý Tự Trọng Tp. Hồ Chí Minh năm học 2018-2019.</w:t>
      </w: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bdr w:val="none" w:sz="0" w:space="0" w:color="auto" w:frame="1"/>
          <w:lang w:val="vi-VN"/>
        </w:rPr>
      </w:pPr>
      <w:r w:rsidRPr="007A5FE8">
        <w:rPr>
          <w:sz w:val="28"/>
          <w:szCs w:val="28"/>
          <w:bdr w:val="none" w:sz="0" w:space="0" w:color="auto" w:frame="1"/>
          <w:lang w:val="vi-VN"/>
        </w:rPr>
        <w:t>13.  Lê Công Triêm, Nguyễn Đức Vũ (2006)</w:t>
      </w:r>
      <w:r w:rsidRPr="007A5FE8">
        <w:rPr>
          <w:rStyle w:val="Emphasis"/>
          <w:rFonts w:eastAsia="Times New Roman"/>
          <w:sz w:val="28"/>
          <w:szCs w:val="28"/>
          <w:bdr w:val="none" w:sz="0" w:space="0" w:color="auto" w:frame="1"/>
          <w:lang w:val="vi-VN"/>
        </w:rPr>
        <w:t>, Ứng dụng công nghệ thông tin trong dạy học</w:t>
      </w:r>
      <w:r w:rsidRPr="007A5FE8">
        <w:rPr>
          <w:sz w:val="28"/>
          <w:szCs w:val="28"/>
          <w:bdr w:val="none" w:sz="0" w:space="0" w:color="auto" w:frame="1"/>
          <w:lang w:val="vi-VN"/>
        </w:rPr>
        <w:t>. NXB Giáo dục, Hà Nội.</w:t>
      </w: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lang w:val="vi-VN"/>
        </w:rPr>
      </w:pPr>
      <w:r w:rsidRPr="007A5FE8">
        <w:rPr>
          <w:sz w:val="28"/>
          <w:szCs w:val="28"/>
          <w:bdr w:val="none" w:sz="0" w:space="0" w:color="auto" w:frame="1"/>
          <w:lang w:val="vi-VN"/>
        </w:rPr>
        <w:t xml:space="preserve">14. </w:t>
      </w:r>
      <w:r w:rsidRPr="007A5FE8">
        <w:rPr>
          <w:sz w:val="28"/>
          <w:szCs w:val="28"/>
          <w:lang w:val="vi-VN"/>
        </w:rPr>
        <w:t>Văn kiện Hội nghị cán bộ công chức, viên chức Trường Cao đẳng Lý Tự trọng Tp. Hồ Chí Minh năm 2018 -2019;</w:t>
      </w:r>
    </w:p>
    <w:p w:rsidR="00AB5B95" w:rsidRPr="007A5FE8" w:rsidRDefault="00AB5B95" w:rsidP="00AB5B95">
      <w:pPr>
        <w:pStyle w:val="NormalWeb"/>
        <w:spacing w:before="0" w:beforeAutospacing="0" w:after="0" w:afterAutospacing="0" w:line="360" w:lineRule="auto"/>
        <w:ind w:left="567" w:firstLine="720"/>
        <w:jc w:val="both"/>
        <w:textAlignment w:val="baseline"/>
        <w:rPr>
          <w:sz w:val="28"/>
          <w:szCs w:val="28"/>
          <w:bdr w:val="none" w:sz="0" w:space="0" w:color="auto" w:frame="1"/>
          <w:lang w:val="vi-VN"/>
        </w:rPr>
      </w:pPr>
      <w:r w:rsidRPr="007A5FE8">
        <w:rPr>
          <w:sz w:val="28"/>
          <w:szCs w:val="28"/>
          <w:lang w:val="vi-VN"/>
        </w:rPr>
        <w:t>15. Kế hoạch chiến lược phát triển trường Cao đẳng Lý Tự Trọng – Tp.Hồ Chí Minh giai đoạn 2019 – 2021, tầm nhìn đến năm 2025.</w:t>
      </w:r>
    </w:p>
    <w:p w:rsidR="00AB5B95" w:rsidRPr="007A5FE8" w:rsidRDefault="00AB5B95" w:rsidP="00AB5B95">
      <w:pPr>
        <w:pStyle w:val="NormalWeb"/>
        <w:spacing w:before="0" w:beforeAutospacing="0" w:after="120" w:afterAutospacing="0" w:line="360" w:lineRule="auto"/>
        <w:ind w:left="567" w:firstLine="720"/>
        <w:jc w:val="both"/>
        <w:textAlignment w:val="baseline"/>
        <w:rPr>
          <w:b/>
          <w:sz w:val="28"/>
          <w:szCs w:val="28"/>
        </w:rPr>
      </w:pPr>
      <w:r w:rsidRPr="007A5FE8">
        <w:rPr>
          <w:b/>
          <w:sz w:val="28"/>
          <w:szCs w:val="28"/>
        </w:rPr>
        <w:t>Một số trang web:</w:t>
      </w:r>
    </w:p>
    <w:p w:rsidR="00AB5B95" w:rsidRPr="007A5FE8" w:rsidRDefault="00AB5B95" w:rsidP="00AB5B95">
      <w:pPr>
        <w:pStyle w:val="NormalWeb"/>
        <w:spacing w:before="0" w:beforeAutospacing="0" w:after="120" w:afterAutospacing="0" w:line="360" w:lineRule="auto"/>
        <w:ind w:left="567"/>
        <w:jc w:val="both"/>
        <w:textAlignment w:val="baseline"/>
        <w:rPr>
          <w:rFonts w:eastAsia="Times New Roman"/>
          <w:sz w:val="28"/>
          <w:szCs w:val="28"/>
          <w:bdr w:val="none" w:sz="0" w:space="0" w:color="auto" w:frame="1"/>
          <w:shd w:val="clear" w:color="auto" w:fill="FFFFFF"/>
        </w:rPr>
      </w:pPr>
      <w:r w:rsidRPr="007A5FE8">
        <w:rPr>
          <w:sz w:val="28"/>
          <w:szCs w:val="28"/>
        </w:rPr>
        <w:t xml:space="preserve">           </w:t>
      </w:r>
      <w:hyperlink r:id="rId7" w:history="1">
        <w:r w:rsidRPr="007A5FE8">
          <w:rPr>
            <w:rStyle w:val="Hyperlink"/>
            <w:rFonts w:eastAsia="Times New Roman"/>
            <w:sz w:val="28"/>
            <w:szCs w:val="28"/>
            <w:bdr w:val="none" w:sz="0" w:space="0" w:color="auto" w:frame="1"/>
          </w:rPr>
          <w:t>Http://dictionary.bachkhoatoanthu.gov.vn</w:t>
        </w:r>
      </w:hyperlink>
    </w:p>
    <w:p w:rsidR="00AB5B95" w:rsidRPr="007A5FE8" w:rsidRDefault="00AB5B95" w:rsidP="00AB5B95">
      <w:pPr>
        <w:spacing w:after="120" w:line="360" w:lineRule="auto"/>
        <w:ind w:left="567" w:firstLine="720"/>
        <w:rPr>
          <w:rFonts w:ascii="Times New Roman" w:hAnsi="Times New Roman"/>
          <w:sz w:val="28"/>
          <w:szCs w:val="28"/>
        </w:rPr>
      </w:pPr>
      <w:hyperlink r:id="rId8" w:history="1">
        <w:r w:rsidRPr="007A5FE8">
          <w:rPr>
            <w:rStyle w:val="Hyperlink"/>
            <w:rFonts w:ascii="Times New Roman" w:hAnsi="Times New Roman"/>
            <w:sz w:val="28"/>
            <w:szCs w:val="28"/>
          </w:rPr>
          <w:t>Http://lttc.edu.vn</w:t>
        </w:r>
      </w:hyperlink>
    </w:p>
    <w:p w:rsidR="00AB5B95" w:rsidRPr="007A5FE8" w:rsidRDefault="00AB5B95" w:rsidP="00AB5B95">
      <w:pPr>
        <w:spacing w:after="120" w:line="360" w:lineRule="auto"/>
        <w:ind w:left="567" w:firstLine="720"/>
        <w:rPr>
          <w:rFonts w:ascii="Times New Roman" w:hAnsi="Times New Roman"/>
          <w:sz w:val="28"/>
          <w:szCs w:val="28"/>
        </w:rPr>
      </w:pPr>
      <w:hyperlink r:id="rId9" w:history="1">
        <w:r w:rsidRPr="007A5FE8">
          <w:rPr>
            <w:rStyle w:val="Hyperlink"/>
            <w:rFonts w:ascii="Times New Roman" w:hAnsi="Times New Roman"/>
            <w:sz w:val="28"/>
            <w:szCs w:val="28"/>
          </w:rPr>
          <w:t>Http://vinhuni.edu.vn/</w:t>
        </w:r>
      </w:hyperlink>
    </w:p>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AB5B95"/>
    <w:p w:rsidR="00AB5B95" w:rsidRDefault="00AB5B95" w:rsidP="00B54B45">
      <w:pPr>
        <w:ind w:right="283"/>
      </w:pPr>
    </w:p>
    <w:p w:rsidR="00AB5B95" w:rsidRDefault="00AB5B95" w:rsidP="00AB5B95"/>
    <w:p w:rsidR="00AB5B95" w:rsidRDefault="00AB5B95" w:rsidP="00AB5B95">
      <w:pPr>
        <w:jc w:val="center"/>
        <w:rPr>
          <w:rFonts w:ascii="Times New Roman" w:hAnsi="Times New Roman"/>
          <w:b/>
          <w:sz w:val="32"/>
          <w:szCs w:val="32"/>
          <w:lang w:val="vi-VN"/>
        </w:rPr>
      </w:pPr>
      <w:r w:rsidRPr="00390486">
        <w:rPr>
          <w:rFonts w:ascii="Times New Roman" w:hAnsi="Times New Roman"/>
          <w:b/>
          <w:sz w:val="32"/>
          <w:szCs w:val="32"/>
          <w:lang w:val="vi-VN"/>
        </w:rPr>
        <w:t>MỤC LỤC</w:t>
      </w:r>
    </w:p>
    <w:p w:rsidR="00AB5B95" w:rsidRDefault="00AB5B95" w:rsidP="00AB5B95">
      <w:pPr>
        <w:jc w:val="center"/>
        <w:rPr>
          <w:rFonts w:ascii="Times New Roman" w:hAnsi="Times New Roman"/>
          <w:b/>
          <w:sz w:val="32"/>
          <w:szCs w:val="32"/>
          <w:lang w:val="vi-VN"/>
        </w:rPr>
      </w:pPr>
    </w:p>
    <w:p w:rsidR="00AB5B95" w:rsidRPr="00A50B95" w:rsidRDefault="00AB5B95" w:rsidP="00A86951">
      <w:pPr>
        <w:tabs>
          <w:tab w:val="left" w:leader="dot" w:pos="90"/>
          <w:tab w:val="right" w:leader="dot" w:pos="9180"/>
        </w:tabs>
        <w:spacing w:line="360" w:lineRule="auto"/>
        <w:jc w:val="both"/>
        <w:rPr>
          <w:rFonts w:ascii="Times New Roman" w:hAnsi="Times New Roman"/>
          <w:b/>
          <w:sz w:val="28"/>
          <w:szCs w:val="28"/>
          <w:lang w:val="vi-VN"/>
        </w:rPr>
      </w:pPr>
      <w:r w:rsidRPr="00A50B95">
        <w:rPr>
          <w:rFonts w:ascii="Times New Roman" w:hAnsi="Times New Roman"/>
          <w:b/>
          <w:sz w:val="28"/>
          <w:szCs w:val="28"/>
        </w:rPr>
        <w:t>Phần 1: Mở đầu - Lý do chọn đề tài viết thu</w:t>
      </w:r>
      <w:r w:rsidRPr="00A50B95">
        <w:rPr>
          <w:rFonts w:ascii="Times New Roman" w:hAnsi="Times New Roman"/>
          <w:b/>
          <w:spacing w:val="-6"/>
          <w:sz w:val="28"/>
          <w:szCs w:val="28"/>
        </w:rPr>
        <w:t xml:space="preserve"> </w:t>
      </w:r>
      <w:r w:rsidRPr="00A50B95">
        <w:rPr>
          <w:rFonts w:ascii="Times New Roman" w:hAnsi="Times New Roman"/>
          <w:b/>
          <w:sz w:val="28"/>
          <w:szCs w:val="28"/>
        </w:rPr>
        <w:t>hoạch</w:t>
      </w:r>
      <w:r w:rsidRPr="00A50B95">
        <w:rPr>
          <w:rFonts w:ascii="Times New Roman" w:hAnsi="Times New Roman"/>
          <w:b/>
          <w:sz w:val="28"/>
          <w:szCs w:val="28"/>
          <w:lang w:val="vi-VN"/>
        </w:rPr>
        <w:tab/>
        <w:t>1</w:t>
      </w:r>
    </w:p>
    <w:p w:rsidR="00AB5B95" w:rsidRPr="00A50B95" w:rsidRDefault="00AB5B95" w:rsidP="00B54B45">
      <w:pPr>
        <w:tabs>
          <w:tab w:val="right" w:leader="dot" w:pos="9072"/>
        </w:tabs>
        <w:spacing w:line="360" w:lineRule="auto"/>
        <w:ind w:left="387" w:hanging="387"/>
        <w:jc w:val="both"/>
        <w:rPr>
          <w:rFonts w:ascii="Times New Roman" w:hAnsi="Times New Roman"/>
          <w:b/>
          <w:sz w:val="28"/>
          <w:szCs w:val="28"/>
          <w:lang w:val="vi-VN"/>
        </w:rPr>
      </w:pPr>
      <w:r w:rsidRPr="00A50B95">
        <w:rPr>
          <w:rFonts w:ascii="Times New Roman" w:hAnsi="Times New Roman"/>
          <w:b/>
          <w:bCs/>
          <w:sz w:val="28"/>
          <w:szCs w:val="28"/>
        </w:rPr>
        <w:t>Phần 2: Nội dung bài viết</w:t>
      </w:r>
      <w:r w:rsidRPr="00A50B95">
        <w:rPr>
          <w:rFonts w:ascii="Times New Roman" w:hAnsi="Times New Roman"/>
          <w:b/>
          <w:bCs/>
          <w:sz w:val="28"/>
          <w:szCs w:val="28"/>
        </w:rPr>
        <w:tab/>
      </w:r>
      <w:r w:rsidRPr="00A50B95">
        <w:rPr>
          <w:rFonts w:ascii="Times New Roman" w:hAnsi="Times New Roman"/>
          <w:b/>
          <w:bCs/>
          <w:sz w:val="28"/>
          <w:szCs w:val="28"/>
          <w:lang w:val="vi-VN"/>
        </w:rPr>
        <w:t>2</w:t>
      </w:r>
    </w:p>
    <w:p w:rsidR="00AB5B95" w:rsidRPr="00A50B95" w:rsidRDefault="00AB5B95" w:rsidP="00A86951">
      <w:pPr>
        <w:tabs>
          <w:tab w:val="left" w:leader="dot" w:pos="90"/>
          <w:tab w:val="right" w:leader="dot" w:pos="9180"/>
        </w:tabs>
        <w:spacing w:line="360" w:lineRule="auto"/>
        <w:ind w:left="810"/>
        <w:jc w:val="both"/>
        <w:rPr>
          <w:rFonts w:ascii="Times New Roman" w:hAnsi="Times New Roman"/>
          <w:sz w:val="28"/>
          <w:szCs w:val="28"/>
          <w:lang w:val="vi-VN"/>
        </w:rPr>
      </w:pPr>
      <w:r w:rsidRPr="00A50B95">
        <w:rPr>
          <w:rFonts w:ascii="Times New Roman" w:hAnsi="Times New Roman"/>
          <w:bCs/>
          <w:sz w:val="28"/>
          <w:szCs w:val="28"/>
          <w:lang w:val="vi-VN"/>
        </w:rPr>
        <w:t>2.1 Nêu thực trạng của vấn đề</w:t>
      </w:r>
      <w:r w:rsidRPr="00A50B95">
        <w:rPr>
          <w:rFonts w:ascii="Times New Roman" w:hAnsi="Times New Roman"/>
          <w:bCs/>
          <w:sz w:val="28"/>
          <w:szCs w:val="28"/>
        </w:rPr>
        <w:t xml:space="preserve"> </w:t>
      </w:r>
      <w:r w:rsidRPr="00A50B95">
        <w:rPr>
          <w:rFonts w:ascii="Times New Roman" w:hAnsi="Times New Roman"/>
          <w:sz w:val="28"/>
          <w:szCs w:val="28"/>
        </w:rPr>
        <w:t>:</w:t>
      </w:r>
      <w:r w:rsidRPr="00A50B95">
        <w:rPr>
          <w:rFonts w:ascii="Times New Roman" w:hAnsi="Times New Roman"/>
          <w:sz w:val="28"/>
          <w:szCs w:val="28"/>
          <w:lang w:val="vi-VN"/>
        </w:rPr>
        <w:tab/>
        <w:t>2</w:t>
      </w:r>
    </w:p>
    <w:p w:rsidR="00AB5B95" w:rsidRPr="00D432C7" w:rsidRDefault="00B54B45" w:rsidP="00A86951">
      <w:pPr>
        <w:tabs>
          <w:tab w:val="left" w:leader="dot" w:pos="90"/>
          <w:tab w:val="right" w:leader="dot" w:pos="9180"/>
        </w:tabs>
        <w:spacing w:line="360" w:lineRule="auto"/>
        <w:ind w:left="810"/>
        <w:jc w:val="both"/>
        <w:rPr>
          <w:rFonts w:ascii="Times New Roman" w:hAnsi="Times New Roman"/>
          <w:sz w:val="28"/>
          <w:szCs w:val="28"/>
        </w:rPr>
      </w:pPr>
      <w:r w:rsidRPr="00B54B45">
        <w:rPr>
          <w:rFonts w:ascii="Times New Roman" w:hAnsi="Times New Roman" w:cs="Times New Roman"/>
          <w:sz w:val="28"/>
          <w:szCs w:val="28"/>
          <w:lang w:val="pt-BR"/>
        </w:rPr>
        <w:t>2.2. Một số vấn đề chung về đổi mới dạy học và kiểm tra, đánh giá</w:t>
      </w:r>
      <w:r w:rsidR="00AB5B95" w:rsidRPr="00B54B45">
        <w:rPr>
          <w:rFonts w:ascii="Times New Roman" w:hAnsi="Times New Roman"/>
          <w:sz w:val="28"/>
          <w:szCs w:val="28"/>
          <w:lang w:val="vi-VN"/>
        </w:rPr>
        <w:tab/>
      </w:r>
      <w:r w:rsidR="00D432C7">
        <w:rPr>
          <w:rFonts w:ascii="Times New Roman" w:hAnsi="Times New Roman"/>
          <w:sz w:val="28"/>
          <w:szCs w:val="28"/>
        </w:rPr>
        <w:t>3</w:t>
      </w:r>
    </w:p>
    <w:p w:rsidR="00AB5B95" w:rsidRPr="00D432C7" w:rsidRDefault="00B54B45" w:rsidP="00A86951">
      <w:pPr>
        <w:tabs>
          <w:tab w:val="left" w:leader="dot" w:pos="90"/>
          <w:tab w:val="right" w:leader="dot" w:pos="9180"/>
        </w:tabs>
        <w:spacing w:line="360" w:lineRule="auto"/>
        <w:ind w:left="810"/>
        <w:jc w:val="both"/>
        <w:rPr>
          <w:rFonts w:ascii="Times New Roman" w:hAnsi="Times New Roman"/>
          <w:bCs/>
          <w:sz w:val="28"/>
          <w:szCs w:val="28"/>
        </w:rPr>
      </w:pPr>
      <w:r w:rsidRPr="00B54B45">
        <w:rPr>
          <w:rFonts w:ascii="Times New Roman" w:hAnsi="Times New Roman" w:cs="Times New Roman"/>
          <w:sz w:val="28"/>
          <w:szCs w:val="28"/>
          <w:lang w:val="pt-BR"/>
        </w:rPr>
        <w:t>2.3. Vai trò của doanh nghiệp trong việc rèn luyện tay nghề cho học sinh/sinh viên</w:t>
      </w:r>
      <w:r w:rsidR="00AB5B95" w:rsidRPr="00A50B95">
        <w:rPr>
          <w:rFonts w:ascii="Times New Roman" w:hAnsi="Times New Roman"/>
          <w:bCs/>
          <w:sz w:val="28"/>
          <w:szCs w:val="28"/>
          <w:lang w:val="vi-VN"/>
        </w:rPr>
        <w:tab/>
        <w:t>1</w:t>
      </w:r>
      <w:r w:rsidR="00D432C7">
        <w:rPr>
          <w:rFonts w:ascii="Times New Roman" w:hAnsi="Times New Roman"/>
          <w:bCs/>
          <w:sz w:val="28"/>
          <w:szCs w:val="28"/>
        </w:rPr>
        <w:t>0</w:t>
      </w:r>
    </w:p>
    <w:p w:rsidR="00AB5B95" w:rsidRPr="00D432C7" w:rsidRDefault="00AB5B95" w:rsidP="00A86951">
      <w:pPr>
        <w:tabs>
          <w:tab w:val="left" w:leader="dot" w:pos="90"/>
          <w:tab w:val="right" w:leader="dot" w:pos="9180"/>
        </w:tabs>
        <w:spacing w:line="360" w:lineRule="auto"/>
        <w:ind w:left="810"/>
        <w:jc w:val="both"/>
        <w:rPr>
          <w:rFonts w:ascii="Times New Roman" w:hAnsi="Times New Roman"/>
          <w:b/>
          <w:bCs/>
          <w:color w:val="0000FF"/>
          <w:sz w:val="28"/>
          <w:szCs w:val="28"/>
        </w:rPr>
      </w:pPr>
      <w:r w:rsidRPr="00A50B95">
        <w:rPr>
          <w:rFonts w:ascii="Times New Roman" w:eastAsia="TimesNewRomanPSMT" w:hAnsi="Times New Roman"/>
          <w:sz w:val="28"/>
          <w:szCs w:val="28"/>
          <w:lang w:val="vi-VN"/>
        </w:rPr>
        <w:t xml:space="preserve">2.4 </w:t>
      </w:r>
      <w:r w:rsidRPr="00A50B95">
        <w:rPr>
          <w:rFonts w:ascii="Times New Roman" w:eastAsia="TimesNewRomanPSMT" w:hAnsi="Times New Roman"/>
          <w:sz w:val="28"/>
          <w:szCs w:val="28"/>
        </w:rPr>
        <w:t xml:space="preserve"> </w:t>
      </w:r>
      <w:r w:rsidRPr="00A50B95">
        <w:rPr>
          <w:rFonts w:ascii="Times New Roman" w:eastAsia="TimesNewRomanPSMT" w:hAnsi="Times New Roman"/>
          <w:sz w:val="28"/>
          <w:szCs w:val="28"/>
          <w:lang w:val="vi-VN"/>
        </w:rPr>
        <w:t>M</w:t>
      </w:r>
      <w:r w:rsidRPr="00A50B95">
        <w:rPr>
          <w:rFonts w:ascii="Times New Roman" w:eastAsia="TimesNewRomanPSMT" w:hAnsi="Times New Roman"/>
          <w:sz w:val="28"/>
          <w:szCs w:val="28"/>
        </w:rPr>
        <w:t>ột số kiến nghị của tác giả nhận thấy điều kiện cần thiết để có thể áp dụng sáng kiến này chính thức mang lại hiệu quả</w:t>
      </w:r>
      <w:r w:rsidRPr="00A50B95">
        <w:rPr>
          <w:rFonts w:ascii="Times New Roman" w:hAnsi="Times New Roman"/>
          <w:bCs/>
          <w:sz w:val="28"/>
          <w:szCs w:val="28"/>
        </w:rPr>
        <w:tab/>
      </w:r>
      <w:r w:rsidR="00D432C7">
        <w:rPr>
          <w:rFonts w:ascii="Times New Roman" w:hAnsi="Times New Roman"/>
          <w:bCs/>
          <w:sz w:val="28"/>
          <w:szCs w:val="28"/>
        </w:rPr>
        <w:t>13</w:t>
      </w:r>
    </w:p>
    <w:p w:rsidR="00AB5B95" w:rsidRPr="00D432C7" w:rsidRDefault="00AB5B95" w:rsidP="00A86951">
      <w:pPr>
        <w:tabs>
          <w:tab w:val="left" w:leader="dot" w:pos="90"/>
          <w:tab w:val="right" w:leader="dot" w:pos="9180"/>
        </w:tabs>
        <w:spacing w:line="360" w:lineRule="auto"/>
        <w:jc w:val="both"/>
        <w:rPr>
          <w:rFonts w:ascii="Times New Roman" w:eastAsia="TimesNewRomanPSMT" w:hAnsi="Times New Roman"/>
          <w:b/>
          <w:sz w:val="28"/>
          <w:szCs w:val="28"/>
        </w:rPr>
      </w:pPr>
      <w:r w:rsidRPr="00A50B95">
        <w:rPr>
          <w:rFonts w:ascii="Times New Roman" w:hAnsi="Times New Roman"/>
          <w:b/>
          <w:sz w:val="28"/>
          <w:szCs w:val="28"/>
          <w:lang w:val="vi-VN"/>
        </w:rPr>
        <w:t xml:space="preserve">Phần </w:t>
      </w:r>
      <w:r w:rsidRPr="00A50B95">
        <w:rPr>
          <w:rFonts w:ascii="Times New Roman" w:hAnsi="Times New Roman"/>
          <w:b/>
          <w:sz w:val="28"/>
          <w:szCs w:val="28"/>
        </w:rPr>
        <w:t>3. Kết luận</w:t>
      </w:r>
      <w:r w:rsidRPr="00A50B95">
        <w:rPr>
          <w:rFonts w:ascii="Times New Roman" w:eastAsia="TimesNewRomanPSMT" w:hAnsi="Times New Roman"/>
          <w:b/>
          <w:sz w:val="28"/>
          <w:szCs w:val="28"/>
          <w:lang w:val="vi-VN"/>
        </w:rPr>
        <w:tab/>
      </w:r>
      <w:r w:rsidR="00D432C7">
        <w:rPr>
          <w:rFonts w:ascii="Times New Roman" w:eastAsia="TimesNewRomanPSMT" w:hAnsi="Times New Roman"/>
          <w:b/>
          <w:sz w:val="28"/>
          <w:szCs w:val="28"/>
        </w:rPr>
        <w:t>14</w:t>
      </w:r>
    </w:p>
    <w:p w:rsidR="00AB5B95" w:rsidRPr="00D432C7" w:rsidRDefault="00AB5B95" w:rsidP="00A86951">
      <w:pPr>
        <w:tabs>
          <w:tab w:val="left" w:leader="dot" w:pos="90"/>
          <w:tab w:val="right" w:leader="dot" w:pos="9180"/>
        </w:tabs>
        <w:spacing w:line="360" w:lineRule="auto"/>
        <w:ind w:left="810"/>
        <w:jc w:val="both"/>
        <w:rPr>
          <w:rFonts w:ascii="Times New Roman" w:hAnsi="Times New Roman"/>
          <w:b/>
          <w:sz w:val="32"/>
          <w:szCs w:val="32"/>
        </w:rPr>
      </w:pPr>
      <w:r w:rsidRPr="00A50B95">
        <w:rPr>
          <w:rFonts w:ascii="Times New Roman" w:hAnsi="Times New Roman"/>
          <w:b/>
          <w:bCs/>
          <w:sz w:val="28"/>
          <w:szCs w:val="28"/>
        </w:rPr>
        <w:t>TÀI LIỆU THAM KHẢO</w:t>
      </w:r>
      <w:r w:rsidRPr="00A50B95">
        <w:rPr>
          <w:rFonts w:ascii="Times New Roman" w:hAnsi="Times New Roman"/>
          <w:b/>
          <w:sz w:val="28"/>
          <w:szCs w:val="28"/>
          <w:lang w:val="vi-VN"/>
        </w:rPr>
        <w:tab/>
      </w:r>
      <w:r w:rsidR="00D432C7">
        <w:rPr>
          <w:rFonts w:ascii="Times New Roman" w:hAnsi="Times New Roman"/>
          <w:b/>
          <w:sz w:val="28"/>
          <w:szCs w:val="28"/>
        </w:rPr>
        <w:t>17</w:t>
      </w:r>
    </w:p>
    <w:p w:rsidR="006E0F83" w:rsidRDefault="006E0F83" w:rsidP="008F60BE">
      <w:pPr>
        <w:spacing w:after="120" w:line="360" w:lineRule="auto"/>
      </w:pPr>
      <w:bookmarkStart w:id="1" w:name="_GoBack"/>
      <w:bookmarkEnd w:id="1"/>
    </w:p>
    <w:sectPr w:rsidR="006E0F83" w:rsidSect="00D432C7">
      <w:footerReference w:type="default" r:id="rId10"/>
      <w:pgSz w:w="11907" w:h="16840" w:code="9"/>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954" w:rsidRDefault="00234954" w:rsidP="004A0F98">
      <w:pPr>
        <w:spacing w:after="0" w:line="240" w:lineRule="auto"/>
      </w:pPr>
      <w:r>
        <w:separator/>
      </w:r>
    </w:p>
  </w:endnote>
  <w:endnote w:type="continuationSeparator" w:id="0">
    <w:p w:rsidR="00234954" w:rsidRDefault="00234954" w:rsidP="004A0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922711"/>
      <w:docPartObj>
        <w:docPartGallery w:val="Page Numbers (Bottom of Page)"/>
        <w:docPartUnique/>
      </w:docPartObj>
    </w:sdtPr>
    <w:sdtEndPr>
      <w:rPr>
        <w:noProof/>
      </w:rPr>
    </w:sdtEndPr>
    <w:sdtContent>
      <w:p w:rsidR="00D432C7" w:rsidRDefault="00D432C7">
        <w:pPr>
          <w:pStyle w:val="Footer"/>
          <w:jc w:val="center"/>
        </w:pPr>
        <w:r>
          <w:fldChar w:fldCharType="begin"/>
        </w:r>
        <w:r>
          <w:instrText xml:space="preserve"> PAGE   \* MERGEFORMAT </w:instrText>
        </w:r>
        <w:r>
          <w:fldChar w:fldCharType="separate"/>
        </w:r>
        <w:r w:rsidR="00A86951">
          <w:rPr>
            <w:noProof/>
          </w:rPr>
          <w:t>20</w:t>
        </w:r>
        <w:r>
          <w:rPr>
            <w:noProof/>
          </w:rPr>
          <w:fldChar w:fldCharType="end"/>
        </w:r>
      </w:p>
    </w:sdtContent>
  </w:sdt>
  <w:p w:rsidR="004A0F98" w:rsidRDefault="004A0F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954" w:rsidRDefault="00234954" w:rsidP="004A0F98">
      <w:pPr>
        <w:spacing w:after="0" w:line="240" w:lineRule="auto"/>
      </w:pPr>
      <w:r>
        <w:separator/>
      </w:r>
    </w:p>
  </w:footnote>
  <w:footnote w:type="continuationSeparator" w:id="0">
    <w:p w:rsidR="00234954" w:rsidRDefault="00234954" w:rsidP="004A0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5311D"/>
    <w:multiLevelType w:val="hybridMultilevel"/>
    <w:tmpl w:val="AB16D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7CC6952"/>
    <w:multiLevelType w:val="hybridMultilevel"/>
    <w:tmpl w:val="F14229D4"/>
    <w:lvl w:ilvl="0" w:tplc="29284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F36D67"/>
    <w:multiLevelType w:val="hybridMultilevel"/>
    <w:tmpl w:val="AAB0BEFE"/>
    <w:lvl w:ilvl="0" w:tplc="FB22E10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831C43"/>
    <w:multiLevelType w:val="hybridMultilevel"/>
    <w:tmpl w:val="B2E0C3EC"/>
    <w:lvl w:ilvl="0" w:tplc="99B2D038">
      <w:start w:val="3"/>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8B4"/>
    <w:rsid w:val="000D3002"/>
    <w:rsid w:val="00191B5A"/>
    <w:rsid w:val="00193FAF"/>
    <w:rsid w:val="001A7CAA"/>
    <w:rsid w:val="001C3988"/>
    <w:rsid w:val="001C5622"/>
    <w:rsid w:val="001E2EA9"/>
    <w:rsid w:val="001E3229"/>
    <w:rsid w:val="001F6ED3"/>
    <w:rsid w:val="00234954"/>
    <w:rsid w:val="0025016B"/>
    <w:rsid w:val="00270BAF"/>
    <w:rsid w:val="00282D17"/>
    <w:rsid w:val="002950BC"/>
    <w:rsid w:val="002D0CE5"/>
    <w:rsid w:val="003168DF"/>
    <w:rsid w:val="003F7A09"/>
    <w:rsid w:val="004A0F98"/>
    <w:rsid w:val="004B362B"/>
    <w:rsid w:val="004F0924"/>
    <w:rsid w:val="00564876"/>
    <w:rsid w:val="005E033A"/>
    <w:rsid w:val="005E65C4"/>
    <w:rsid w:val="00615DFF"/>
    <w:rsid w:val="006703B5"/>
    <w:rsid w:val="006E0F83"/>
    <w:rsid w:val="006E445C"/>
    <w:rsid w:val="00737766"/>
    <w:rsid w:val="00751790"/>
    <w:rsid w:val="007E5749"/>
    <w:rsid w:val="008861A8"/>
    <w:rsid w:val="0088747D"/>
    <w:rsid w:val="008F60BE"/>
    <w:rsid w:val="00942D17"/>
    <w:rsid w:val="00954D49"/>
    <w:rsid w:val="009961BC"/>
    <w:rsid w:val="009B610F"/>
    <w:rsid w:val="00A15532"/>
    <w:rsid w:val="00A16F9B"/>
    <w:rsid w:val="00A86951"/>
    <w:rsid w:val="00AB45C8"/>
    <w:rsid w:val="00AB4B9C"/>
    <w:rsid w:val="00AB5B95"/>
    <w:rsid w:val="00AF0B7E"/>
    <w:rsid w:val="00B06280"/>
    <w:rsid w:val="00B54B45"/>
    <w:rsid w:val="00B74C44"/>
    <w:rsid w:val="00B8438D"/>
    <w:rsid w:val="00BE78B4"/>
    <w:rsid w:val="00C747E6"/>
    <w:rsid w:val="00D21D9F"/>
    <w:rsid w:val="00D236A3"/>
    <w:rsid w:val="00D432C7"/>
    <w:rsid w:val="00E12377"/>
    <w:rsid w:val="00E541F9"/>
    <w:rsid w:val="00F14479"/>
    <w:rsid w:val="00F31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A1D25"/>
  <w15:docId w15:val="{DC902EA6-B3E8-4241-9F89-773D7019D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B5B95"/>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uiPriority w:val="22"/>
    <w:qFormat/>
    <w:rsid w:val="00942D17"/>
    <w:rPr>
      <w:rFonts w:ascii="Times New Roman" w:hAnsi="Times New Roman" w:cs="Times New Roman" w:hint="default"/>
      <w:b/>
      <w:bCs/>
    </w:rPr>
  </w:style>
  <w:style w:type="paragraph" w:styleId="ListParagraph">
    <w:name w:val="List Paragraph"/>
    <w:basedOn w:val="Normal"/>
    <w:link w:val="ListParagraphChar"/>
    <w:uiPriority w:val="34"/>
    <w:qFormat/>
    <w:rsid w:val="004B362B"/>
    <w:pPr>
      <w:ind w:left="720"/>
      <w:contextualSpacing/>
    </w:pPr>
  </w:style>
  <w:style w:type="character" w:customStyle="1" w:styleId="Footnote2">
    <w:name w:val="Footnote (2)_"/>
    <w:basedOn w:val="DefaultParagraphFont"/>
    <w:link w:val="Footnote20"/>
    <w:rsid w:val="006E445C"/>
    <w:rPr>
      <w:sz w:val="26"/>
      <w:szCs w:val="26"/>
      <w:shd w:val="clear" w:color="auto" w:fill="FFFFFF"/>
    </w:rPr>
  </w:style>
  <w:style w:type="character" w:customStyle="1" w:styleId="Bodytext">
    <w:name w:val="Body text_"/>
    <w:basedOn w:val="DefaultParagraphFont"/>
    <w:link w:val="Bodytext1"/>
    <w:rsid w:val="006E445C"/>
    <w:rPr>
      <w:sz w:val="26"/>
      <w:szCs w:val="26"/>
      <w:shd w:val="clear" w:color="auto" w:fill="FFFFFF"/>
    </w:rPr>
  </w:style>
  <w:style w:type="character" w:customStyle="1" w:styleId="Bodytext5">
    <w:name w:val="Body text5"/>
    <w:basedOn w:val="Bodytext"/>
    <w:rsid w:val="006E445C"/>
    <w:rPr>
      <w:sz w:val="26"/>
      <w:szCs w:val="26"/>
      <w:shd w:val="clear" w:color="auto" w:fill="FFFFFF"/>
    </w:rPr>
  </w:style>
  <w:style w:type="character" w:customStyle="1" w:styleId="PicturecaptionExact">
    <w:name w:val="Picture caption Exact"/>
    <w:basedOn w:val="DefaultParagraphFont"/>
    <w:rsid w:val="006E445C"/>
    <w:rPr>
      <w:rFonts w:ascii="Times New Roman" w:hAnsi="Times New Roman" w:cs="Times New Roman"/>
      <w:sz w:val="25"/>
      <w:szCs w:val="25"/>
      <w:u w:val="none"/>
    </w:rPr>
  </w:style>
  <w:style w:type="paragraph" w:customStyle="1" w:styleId="Footnote20">
    <w:name w:val="Footnote (2)"/>
    <w:basedOn w:val="Normal"/>
    <w:link w:val="Footnote2"/>
    <w:rsid w:val="006E445C"/>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6E445C"/>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AF0B7E"/>
    <w:rPr>
      <w:b/>
      <w:bCs/>
      <w:shd w:val="clear" w:color="auto" w:fill="FFFFFF"/>
    </w:rPr>
  </w:style>
  <w:style w:type="character" w:customStyle="1" w:styleId="Heading9">
    <w:name w:val="Heading #9_"/>
    <w:basedOn w:val="DefaultParagraphFont"/>
    <w:link w:val="Heading90"/>
    <w:rsid w:val="00AF0B7E"/>
    <w:rPr>
      <w:b/>
      <w:bCs/>
      <w:sz w:val="26"/>
      <w:szCs w:val="26"/>
      <w:shd w:val="clear" w:color="auto" w:fill="FFFFFF"/>
    </w:rPr>
  </w:style>
  <w:style w:type="character" w:customStyle="1" w:styleId="Bodytext115pt">
    <w:name w:val="Body text + 11.5 pt"/>
    <w:basedOn w:val="Bodytext"/>
    <w:rsid w:val="00AF0B7E"/>
    <w:rPr>
      <w:sz w:val="23"/>
      <w:szCs w:val="23"/>
      <w:shd w:val="clear" w:color="auto" w:fill="FFFFFF"/>
      <w:lang w:bidi="ar-SA"/>
    </w:rPr>
  </w:style>
  <w:style w:type="character" w:customStyle="1" w:styleId="Bodytext115pt4">
    <w:name w:val="Body text + 11.5 pt4"/>
    <w:aliases w:val="Bold46,Italic49"/>
    <w:basedOn w:val="Bodytext"/>
    <w:rsid w:val="00AF0B7E"/>
    <w:rPr>
      <w:b/>
      <w:bCs/>
      <w:i/>
      <w:iCs/>
      <w:sz w:val="23"/>
      <w:szCs w:val="23"/>
      <w:shd w:val="clear" w:color="auto" w:fill="FFFFFF"/>
      <w:lang w:bidi="ar-SA"/>
    </w:rPr>
  </w:style>
  <w:style w:type="paragraph" w:customStyle="1" w:styleId="Bodytext31">
    <w:name w:val="Body text (3)1"/>
    <w:basedOn w:val="Normal"/>
    <w:link w:val="Bodytext3"/>
    <w:rsid w:val="00AF0B7E"/>
    <w:pPr>
      <w:widowControl w:val="0"/>
      <w:shd w:val="clear" w:color="auto" w:fill="FFFFFF"/>
      <w:spacing w:before="180" w:after="4200" w:line="240" w:lineRule="atLeast"/>
      <w:ind w:hanging="1060"/>
    </w:pPr>
    <w:rPr>
      <w:b/>
      <w:bCs/>
    </w:rPr>
  </w:style>
  <w:style w:type="paragraph" w:customStyle="1" w:styleId="Heading90">
    <w:name w:val="Heading #9"/>
    <w:basedOn w:val="Normal"/>
    <w:link w:val="Heading9"/>
    <w:rsid w:val="00AF0B7E"/>
    <w:pPr>
      <w:widowControl w:val="0"/>
      <w:shd w:val="clear" w:color="auto" w:fill="FFFFFF"/>
      <w:spacing w:before="60" w:after="0" w:line="240" w:lineRule="atLeast"/>
      <w:outlineLvl w:val="8"/>
    </w:pPr>
    <w:rPr>
      <w:b/>
      <w:bCs/>
      <w:sz w:val="26"/>
      <w:szCs w:val="26"/>
    </w:rPr>
  </w:style>
  <w:style w:type="character" w:customStyle="1" w:styleId="Bodytext50">
    <w:name w:val="Body text (5)_"/>
    <w:basedOn w:val="DefaultParagraphFont"/>
    <w:link w:val="Bodytext51"/>
    <w:rsid w:val="006E0F83"/>
    <w:rPr>
      <w:b/>
      <w:bCs/>
      <w:sz w:val="26"/>
      <w:szCs w:val="26"/>
      <w:shd w:val="clear" w:color="auto" w:fill="FFFFFF"/>
    </w:rPr>
  </w:style>
  <w:style w:type="paragraph" w:customStyle="1" w:styleId="Bodytext51">
    <w:name w:val="Body text (5)1"/>
    <w:basedOn w:val="Normal"/>
    <w:link w:val="Bodytext50"/>
    <w:rsid w:val="006E0F83"/>
    <w:pPr>
      <w:widowControl w:val="0"/>
      <w:shd w:val="clear" w:color="auto" w:fill="FFFFFF"/>
      <w:spacing w:before="180" w:after="180" w:line="240" w:lineRule="atLeast"/>
      <w:ind w:hanging="1060"/>
    </w:pPr>
    <w:rPr>
      <w:b/>
      <w:bCs/>
      <w:sz w:val="26"/>
      <w:szCs w:val="26"/>
    </w:rPr>
  </w:style>
  <w:style w:type="character" w:customStyle="1" w:styleId="ListParagraphChar">
    <w:name w:val="List Paragraph Char"/>
    <w:link w:val="ListParagraph"/>
    <w:uiPriority w:val="34"/>
    <w:rsid w:val="0088747D"/>
  </w:style>
  <w:style w:type="character" w:customStyle="1" w:styleId="Heading1Char">
    <w:name w:val="Heading 1 Char"/>
    <w:basedOn w:val="DefaultParagraphFont"/>
    <w:link w:val="Heading1"/>
    <w:rsid w:val="00AB5B95"/>
    <w:rPr>
      <w:rFonts w:ascii="Arial" w:eastAsia="Times New Roman" w:hAnsi="Arial" w:cs="Arial"/>
      <w:b/>
      <w:bCs/>
      <w:kern w:val="32"/>
      <w:sz w:val="32"/>
      <w:szCs w:val="32"/>
    </w:rPr>
  </w:style>
  <w:style w:type="paragraph" w:styleId="NormalWeb">
    <w:name w:val="Normal (Web)"/>
    <w:basedOn w:val="Normal"/>
    <w:uiPriority w:val="99"/>
    <w:rsid w:val="00AB5B95"/>
    <w:pPr>
      <w:spacing w:before="100" w:beforeAutospacing="1" w:after="100" w:afterAutospacing="1" w:line="240" w:lineRule="auto"/>
    </w:pPr>
    <w:rPr>
      <w:rFonts w:ascii="Times New Roman" w:eastAsia="SimSun" w:hAnsi="Times New Roman" w:cs="Times New Roman"/>
      <w:sz w:val="24"/>
      <w:szCs w:val="24"/>
      <w:lang w:eastAsia="zh-CN"/>
    </w:rPr>
  </w:style>
  <w:style w:type="character" w:styleId="Emphasis">
    <w:name w:val="Emphasis"/>
    <w:uiPriority w:val="20"/>
    <w:qFormat/>
    <w:rsid w:val="00AB5B95"/>
    <w:rPr>
      <w:i/>
      <w:iCs/>
    </w:rPr>
  </w:style>
  <w:style w:type="character" w:styleId="Hyperlink">
    <w:name w:val="Hyperlink"/>
    <w:uiPriority w:val="99"/>
    <w:rsid w:val="00AB5B95"/>
    <w:rPr>
      <w:color w:val="0000FF"/>
      <w:u w:val="single"/>
    </w:rPr>
  </w:style>
  <w:style w:type="paragraph" w:styleId="Header">
    <w:name w:val="header"/>
    <w:basedOn w:val="Normal"/>
    <w:link w:val="HeaderChar"/>
    <w:uiPriority w:val="99"/>
    <w:unhideWhenUsed/>
    <w:rsid w:val="004A0F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F98"/>
  </w:style>
  <w:style w:type="paragraph" w:styleId="Footer">
    <w:name w:val="footer"/>
    <w:basedOn w:val="Normal"/>
    <w:link w:val="FooterChar"/>
    <w:uiPriority w:val="99"/>
    <w:unhideWhenUsed/>
    <w:rsid w:val="004A0F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 TargetMode="External"/><Relationship Id="rId3" Type="http://schemas.openxmlformats.org/officeDocument/2006/relationships/settings" Target="settings.xml"/><Relationship Id="rId7" Type="http://schemas.openxmlformats.org/officeDocument/2006/relationships/hyperlink" Target="Http://dictionary.bachkhoatoanthu.gov.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vinhuni.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20</Pages>
  <Words>4825</Words>
  <Characters>27506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6</cp:revision>
  <dcterms:created xsi:type="dcterms:W3CDTF">2019-03-02T08:25:00Z</dcterms:created>
  <dcterms:modified xsi:type="dcterms:W3CDTF">2019-03-02T08:59:00Z</dcterms:modified>
</cp:coreProperties>
</file>